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AC" w:rsidRPr="007467ED" w:rsidRDefault="00D550AC" w:rsidP="00D550AC">
      <w:pPr>
        <w:jc w:val="center"/>
        <w:rPr>
          <w:rFonts w:ascii="Arial" w:eastAsia="MS Mincho" w:hAnsi="Arial" w:cs="Arial"/>
          <w:b/>
          <w:u w:val="single"/>
          <w:lang w:val="es-ES_tradnl" w:eastAsia="es-ES"/>
        </w:rPr>
      </w:pPr>
      <w:r w:rsidRPr="007467ED">
        <w:rPr>
          <w:rFonts w:ascii="Arial" w:eastAsia="MS Mincho" w:hAnsi="Arial" w:cs="Arial"/>
          <w:b/>
          <w:u w:val="single"/>
          <w:lang w:val="es-ES_tradnl" w:eastAsia="es-ES"/>
        </w:rPr>
        <w:t>ACTA</w:t>
      </w:r>
    </w:p>
    <w:p w:rsidR="00D550AC" w:rsidRPr="007467ED" w:rsidRDefault="00D550AC" w:rsidP="00D550AC">
      <w:pPr>
        <w:jc w:val="center"/>
        <w:rPr>
          <w:rFonts w:ascii="Arial" w:eastAsia="MS Mincho" w:hAnsi="Arial" w:cs="Arial"/>
          <w:b/>
          <w:u w:val="single"/>
          <w:lang w:val="es-ES_tradnl" w:eastAsia="es-ES"/>
        </w:rPr>
      </w:pPr>
      <w:r w:rsidRPr="007467ED">
        <w:rPr>
          <w:rFonts w:ascii="Arial" w:eastAsia="MS Mincho" w:hAnsi="Arial" w:cs="Arial"/>
          <w:b/>
          <w:u w:val="single"/>
          <w:lang w:val="es-ES_tradnl" w:eastAsia="es-ES"/>
        </w:rPr>
        <w:t>SESIÓN ORDINARIA DE DIRECTORIO</w:t>
      </w:r>
    </w:p>
    <w:p w:rsidR="00D550AC" w:rsidRPr="007467ED" w:rsidRDefault="00D550AC" w:rsidP="00D550AC">
      <w:pPr>
        <w:jc w:val="center"/>
        <w:rPr>
          <w:rFonts w:ascii="Arial" w:eastAsia="MS Mincho" w:hAnsi="Arial" w:cs="Arial"/>
          <w:lang w:val="es-ES_tradnl" w:eastAsia="es-ES"/>
        </w:rPr>
      </w:pPr>
      <w:r w:rsidRPr="007467ED">
        <w:rPr>
          <w:rFonts w:ascii="Arial" w:eastAsia="MS Mincho" w:hAnsi="Arial" w:cs="Arial"/>
          <w:b/>
          <w:u w:val="single"/>
          <w:lang w:val="es-ES_tradnl" w:eastAsia="es-ES"/>
        </w:rPr>
        <w:t>CAPÍTULO CHILENO DE TRANSPARENCIA INTERNACIONAL</w:t>
      </w:r>
    </w:p>
    <w:p w:rsidR="00D550AC" w:rsidRPr="007467ED" w:rsidRDefault="00D550AC" w:rsidP="00D550AC">
      <w:pPr>
        <w:jc w:val="both"/>
        <w:rPr>
          <w:rFonts w:ascii="Arial" w:eastAsia="MS Mincho" w:hAnsi="Arial" w:cs="Arial"/>
          <w:lang w:val="es-ES_tradnl" w:eastAsia="es-ES"/>
        </w:rPr>
      </w:pPr>
    </w:p>
    <w:p w:rsidR="00D550AC" w:rsidRPr="007467ED" w:rsidRDefault="00D550AC" w:rsidP="00D550AC">
      <w:pPr>
        <w:jc w:val="both"/>
        <w:rPr>
          <w:rFonts w:ascii="Arial" w:eastAsia="MS Mincho" w:hAnsi="Arial" w:cs="Arial"/>
          <w:lang w:val="es-ES_tradnl" w:eastAsia="es-ES"/>
        </w:rPr>
      </w:pPr>
      <w:r w:rsidRPr="007467ED">
        <w:rPr>
          <w:rFonts w:ascii="Arial" w:eastAsia="MS Mincho" w:hAnsi="Arial" w:cs="Arial"/>
          <w:lang w:val="es-ES_tradnl" w:eastAsia="es-ES"/>
        </w:rPr>
        <w:t xml:space="preserve">En Santiago de Chile, a </w:t>
      </w:r>
      <w:r>
        <w:rPr>
          <w:rFonts w:ascii="Arial" w:eastAsia="MS Mincho" w:hAnsi="Arial" w:cs="Arial"/>
          <w:lang w:val="es-ES_tradnl" w:eastAsia="es-ES"/>
        </w:rPr>
        <w:t>26</w:t>
      </w:r>
      <w:r w:rsidRPr="007467ED">
        <w:rPr>
          <w:rFonts w:ascii="Arial" w:eastAsia="MS Mincho" w:hAnsi="Arial" w:cs="Arial"/>
          <w:lang w:val="es-ES_tradnl" w:eastAsia="es-ES"/>
        </w:rPr>
        <w:t xml:space="preserve"> de </w:t>
      </w:r>
      <w:r>
        <w:rPr>
          <w:rFonts w:ascii="Arial" w:eastAsia="MS Mincho" w:hAnsi="Arial" w:cs="Arial"/>
          <w:lang w:val="es-ES_tradnl" w:eastAsia="es-ES"/>
        </w:rPr>
        <w:t>agosto de 2013, siendo las 18:00</w:t>
      </w:r>
      <w:r w:rsidRPr="007467ED">
        <w:rPr>
          <w:rFonts w:ascii="Arial" w:eastAsia="MS Mincho" w:hAnsi="Arial" w:cs="Arial"/>
          <w:lang w:val="es-ES_tradnl" w:eastAsia="es-ES"/>
        </w:rPr>
        <w:t xml:space="preserve"> horas, en</w:t>
      </w:r>
      <w:r>
        <w:rPr>
          <w:rFonts w:ascii="Arial" w:eastAsia="MS Mincho" w:hAnsi="Arial" w:cs="Arial"/>
          <w:lang w:val="es-ES_tradnl" w:eastAsia="es-ES"/>
        </w:rPr>
        <w:t xml:space="preserve"> Avda. Los Conquistadores Nº 1.700 piso 16, comuna de Providencia</w:t>
      </w:r>
      <w:r w:rsidRPr="007467ED">
        <w:rPr>
          <w:rFonts w:ascii="Arial" w:eastAsia="MS Mincho" w:hAnsi="Arial" w:cs="Arial"/>
          <w:lang w:val="es-ES_tradnl" w:eastAsia="es-ES"/>
        </w:rPr>
        <w:t xml:space="preserve">, </w:t>
      </w:r>
      <w:r>
        <w:rPr>
          <w:rFonts w:ascii="Arial" w:eastAsia="MS Mincho" w:hAnsi="Arial" w:cs="Arial"/>
          <w:lang w:val="es-ES_tradnl" w:eastAsia="es-ES"/>
        </w:rPr>
        <w:t>se celebra la siguiente Sesión O</w:t>
      </w:r>
      <w:r w:rsidRPr="007467ED">
        <w:rPr>
          <w:rFonts w:ascii="Arial" w:eastAsia="MS Mincho" w:hAnsi="Arial" w:cs="Arial"/>
          <w:lang w:val="es-ES_tradnl" w:eastAsia="es-ES"/>
        </w:rPr>
        <w:t xml:space="preserve">rdinaria del Directorio de Chile Transparente, Capítulo Chileno de Transparencia Internacional: </w:t>
      </w:r>
    </w:p>
    <w:p w:rsidR="00D550AC" w:rsidRDefault="00D550AC" w:rsidP="00D550AC">
      <w:pPr>
        <w:jc w:val="both"/>
        <w:rPr>
          <w:rFonts w:ascii="Arial" w:eastAsia="MS Mincho" w:hAnsi="Arial" w:cs="Arial"/>
          <w:lang w:val="es-ES_tradnl" w:eastAsia="es-ES"/>
        </w:rPr>
      </w:pPr>
    </w:p>
    <w:p w:rsidR="00D550AC" w:rsidRPr="007467ED" w:rsidRDefault="00D550AC" w:rsidP="00D550AC">
      <w:pPr>
        <w:jc w:val="both"/>
        <w:rPr>
          <w:rFonts w:ascii="Arial" w:eastAsia="MS Mincho" w:hAnsi="Arial" w:cs="Arial"/>
          <w:b/>
          <w:u w:val="single"/>
          <w:lang w:val="es-ES_tradnl" w:eastAsia="es-ES"/>
        </w:rPr>
      </w:pPr>
      <w:r w:rsidRPr="007467ED">
        <w:rPr>
          <w:rFonts w:ascii="Arial" w:eastAsia="MS Mincho" w:hAnsi="Arial" w:cs="Arial"/>
          <w:b/>
          <w:u w:val="single"/>
          <w:lang w:val="es-ES_tradnl" w:eastAsia="es-ES"/>
        </w:rPr>
        <w:t>ASISTENTES</w:t>
      </w:r>
    </w:p>
    <w:p w:rsidR="00D550AC" w:rsidRPr="007467ED" w:rsidRDefault="00D550AC" w:rsidP="00D550AC">
      <w:pPr>
        <w:jc w:val="both"/>
        <w:rPr>
          <w:rFonts w:ascii="Arial" w:eastAsia="MS Mincho" w:hAnsi="Arial" w:cs="Arial"/>
          <w:lang w:val="es-ES_tradnl" w:eastAsia="es-ES"/>
        </w:rPr>
      </w:pPr>
      <w:r w:rsidRPr="007467ED">
        <w:rPr>
          <w:rFonts w:ascii="Arial" w:eastAsia="MS Mincho" w:hAnsi="Arial" w:cs="Arial"/>
          <w:lang w:val="es-ES_tradnl" w:eastAsia="es-ES"/>
        </w:rPr>
        <w:t xml:space="preserve">Se encuentran presentes los siguientes directores: </w:t>
      </w:r>
    </w:p>
    <w:p w:rsidR="00D550AC" w:rsidRDefault="00D550AC" w:rsidP="00D550AC">
      <w:pPr>
        <w:numPr>
          <w:ilvl w:val="0"/>
          <w:numId w:val="1"/>
        </w:numPr>
        <w:contextualSpacing/>
        <w:jc w:val="both"/>
        <w:rPr>
          <w:rFonts w:ascii="Arial" w:eastAsia="MS Mincho" w:hAnsi="Arial" w:cs="Arial"/>
          <w:lang w:val="es-ES_tradnl" w:eastAsia="es-ES"/>
        </w:rPr>
      </w:pPr>
      <w:r w:rsidRPr="007467ED">
        <w:rPr>
          <w:rFonts w:ascii="Arial" w:eastAsia="MS Mincho" w:hAnsi="Arial" w:cs="Arial"/>
          <w:lang w:val="es-ES_tradnl" w:eastAsia="es-ES"/>
        </w:rPr>
        <w:t>Sr. Gonzalo Delaveau Swett, quien preside</w:t>
      </w:r>
    </w:p>
    <w:p w:rsidR="00D550AC" w:rsidRPr="009D52EA" w:rsidRDefault="00D550AC" w:rsidP="009D52EA">
      <w:pPr>
        <w:numPr>
          <w:ilvl w:val="0"/>
          <w:numId w:val="1"/>
        </w:numPr>
        <w:contextualSpacing/>
        <w:jc w:val="both"/>
        <w:rPr>
          <w:rFonts w:ascii="Arial" w:eastAsia="MS Mincho" w:hAnsi="Arial" w:cs="Arial"/>
          <w:lang w:val="es-ES_tradnl" w:eastAsia="es-ES"/>
        </w:rPr>
      </w:pPr>
      <w:r>
        <w:rPr>
          <w:rFonts w:ascii="Arial" w:eastAsia="MS Mincho" w:hAnsi="Arial" w:cs="Arial"/>
          <w:lang w:val="es-ES_tradnl" w:eastAsia="es-ES"/>
        </w:rPr>
        <w:t>Sr. Alberto Etchegaray Aubry</w:t>
      </w:r>
    </w:p>
    <w:p w:rsidR="00D550AC" w:rsidRDefault="00D550AC" w:rsidP="00D550AC">
      <w:pPr>
        <w:numPr>
          <w:ilvl w:val="0"/>
          <w:numId w:val="1"/>
        </w:numPr>
        <w:contextualSpacing/>
        <w:jc w:val="both"/>
        <w:rPr>
          <w:rFonts w:ascii="Arial" w:eastAsia="MS Mincho" w:hAnsi="Arial" w:cs="Arial"/>
          <w:lang w:val="es-ES_tradnl" w:eastAsia="es-ES"/>
        </w:rPr>
      </w:pPr>
      <w:r w:rsidRPr="00420754">
        <w:rPr>
          <w:rFonts w:ascii="Arial" w:eastAsia="MS Mincho" w:hAnsi="Arial" w:cs="Arial"/>
          <w:lang w:val="es-ES_tradnl" w:eastAsia="es-ES"/>
        </w:rPr>
        <w:t>Sr. Sra. Drina Rendic Espinosa</w:t>
      </w:r>
    </w:p>
    <w:p w:rsidR="009D52EA" w:rsidRDefault="009D52EA" w:rsidP="009D52EA">
      <w:pPr>
        <w:numPr>
          <w:ilvl w:val="0"/>
          <w:numId w:val="1"/>
        </w:numPr>
        <w:contextualSpacing/>
        <w:jc w:val="both"/>
        <w:rPr>
          <w:rFonts w:ascii="Arial" w:eastAsia="MS Mincho" w:hAnsi="Arial" w:cs="Arial"/>
          <w:lang w:val="es-ES_tradnl" w:eastAsia="es-ES"/>
        </w:rPr>
      </w:pPr>
      <w:r>
        <w:rPr>
          <w:rFonts w:ascii="Arial" w:eastAsia="MS Mincho" w:hAnsi="Arial" w:cs="Arial"/>
          <w:lang w:val="es-ES_tradnl" w:eastAsia="es-ES"/>
        </w:rPr>
        <w:t xml:space="preserve">Sr. </w:t>
      </w:r>
      <w:r w:rsidRPr="009D52EA">
        <w:rPr>
          <w:rFonts w:ascii="Arial" w:eastAsia="MS Mincho" w:hAnsi="Arial" w:cs="Arial"/>
          <w:lang w:val="es-ES_tradnl" w:eastAsia="es-ES"/>
        </w:rPr>
        <w:t>Raúl Urrutia Ávila</w:t>
      </w:r>
    </w:p>
    <w:p w:rsidR="009D52EA" w:rsidRPr="00FC4B59" w:rsidRDefault="009D52EA" w:rsidP="009D52EA">
      <w:pPr>
        <w:numPr>
          <w:ilvl w:val="0"/>
          <w:numId w:val="1"/>
        </w:numPr>
        <w:contextualSpacing/>
        <w:jc w:val="both"/>
        <w:rPr>
          <w:rFonts w:ascii="Arial" w:eastAsia="MS Mincho" w:hAnsi="Arial" w:cs="Arial"/>
          <w:lang w:val="es-ES_tradnl" w:eastAsia="es-ES"/>
        </w:rPr>
      </w:pPr>
      <w:r w:rsidRPr="009D52EA">
        <w:rPr>
          <w:rFonts w:ascii="Arial" w:eastAsia="MS Mincho" w:hAnsi="Arial" w:cs="Arial"/>
          <w:lang w:val="es-ES_tradnl" w:eastAsia="es-ES"/>
        </w:rPr>
        <w:t>Sra. Francisca Valdés Vigil</w:t>
      </w:r>
      <w:r>
        <w:rPr>
          <w:rFonts w:ascii="Arial" w:eastAsia="MS Mincho" w:hAnsi="Arial" w:cs="Arial"/>
          <w:lang w:val="es-ES_tradnl" w:eastAsia="es-ES"/>
        </w:rPr>
        <w:t xml:space="preserve"> </w:t>
      </w:r>
    </w:p>
    <w:p w:rsidR="00D550AC" w:rsidRPr="008E31D5" w:rsidRDefault="00D550AC" w:rsidP="00D550AC">
      <w:pPr>
        <w:numPr>
          <w:ilvl w:val="0"/>
          <w:numId w:val="1"/>
        </w:numPr>
        <w:contextualSpacing/>
        <w:jc w:val="both"/>
        <w:rPr>
          <w:rFonts w:ascii="Arial" w:eastAsia="MS Mincho" w:hAnsi="Arial" w:cs="Arial"/>
          <w:lang w:val="es-ES_tradnl" w:eastAsia="es-ES"/>
        </w:rPr>
      </w:pPr>
      <w:r>
        <w:rPr>
          <w:rFonts w:ascii="Arial" w:eastAsia="MS Mincho" w:hAnsi="Arial" w:cs="Arial"/>
          <w:lang w:val="es-ES_tradnl" w:eastAsia="es-ES"/>
        </w:rPr>
        <w:t>Sr. José Antonio Viera-Gallo Quesney</w:t>
      </w:r>
    </w:p>
    <w:p w:rsidR="00D550AC" w:rsidRPr="007467ED" w:rsidRDefault="00D550AC" w:rsidP="00D550AC">
      <w:pPr>
        <w:jc w:val="both"/>
        <w:rPr>
          <w:rFonts w:ascii="Arial" w:eastAsia="MS Mincho" w:hAnsi="Arial" w:cs="Arial"/>
          <w:lang w:val="es-ES_tradnl" w:eastAsia="es-ES"/>
        </w:rPr>
      </w:pPr>
    </w:p>
    <w:p w:rsidR="00D550AC" w:rsidRPr="007467ED" w:rsidRDefault="00D550AC" w:rsidP="00D550AC">
      <w:pPr>
        <w:jc w:val="both"/>
        <w:rPr>
          <w:rFonts w:ascii="Arial" w:eastAsia="MS Mincho" w:hAnsi="Arial" w:cs="Arial"/>
          <w:lang w:val="es-ES_tradnl" w:eastAsia="es-ES"/>
        </w:rPr>
      </w:pPr>
      <w:r>
        <w:rPr>
          <w:rFonts w:ascii="Arial" w:eastAsia="MS Mincho" w:hAnsi="Arial" w:cs="Arial"/>
          <w:lang w:val="es-ES_tradnl" w:eastAsia="es-ES"/>
        </w:rPr>
        <w:t>Asiste también</w:t>
      </w:r>
      <w:r w:rsidRPr="007467ED">
        <w:rPr>
          <w:rFonts w:ascii="Arial" w:eastAsia="MS Mincho" w:hAnsi="Arial" w:cs="Arial"/>
          <w:lang w:val="es-ES_tradnl" w:eastAsia="es-ES"/>
        </w:rPr>
        <w:t xml:space="preserve"> el Di</w:t>
      </w:r>
      <w:r>
        <w:rPr>
          <w:rFonts w:ascii="Arial" w:eastAsia="MS Mincho" w:hAnsi="Arial" w:cs="Arial"/>
          <w:lang w:val="es-ES_tradnl" w:eastAsia="es-ES"/>
        </w:rPr>
        <w:t>rector de Asuntos Jurídicos, Sr.</w:t>
      </w:r>
      <w:r w:rsidRPr="007467ED">
        <w:rPr>
          <w:rFonts w:ascii="Arial" w:eastAsia="MS Mincho" w:hAnsi="Arial" w:cs="Arial"/>
          <w:lang w:val="es-ES_tradnl" w:eastAsia="es-ES"/>
        </w:rPr>
        <w:t xml:space="preserve"> Francisco Sánchez Lay, quie</w:t>
      </w:r>
      <w:r>
        <w:rPr>
          <w:rFonts w:ascii="Arial" w:eastAsia="MS Mincho" w:hAnsi="Arial" w:cs="Arial"/>
          <w:lang w:val="es-ES_tradnl" w:eastAsia="es-ES"/>
        </w:rPr>
        <w:t>n obra como secretario de actas</w:t>
      </w:r>
      <w:r w:rsidRPr="007467ED">
        <w:rPr>
          <w:rFonts w:ascii="Arial" w:eastAsia="MS Mincho" w:hAnsi="Arial" w:cs="Arial"/>
          <w:lang w:val="es-ES_tradnl" w:eastAsia="es-ES"/>
        </w:rPr>
        <w:t>.</w:t>
      </w:r>
    </w:p>
    <w:p w:rsidR="00D550AC" w:rsidRPr="007467ED" w:rsidRDefault="00D550AC" w:rsidP="00D550AC">
      <w:pPr>
        <w:jc w:val="both"/>
        <w:rPr>
          <w:rFonts w:ascii="Arial" w:eastAsia="MS Mincho" w:hAnsi="Arial" w:cs="Arial"/>
          <w:lang w:val="es-ES_tradnl" w:eastAsia="es-ES"/>
        </w:rPr>
      </w:pPr>
      <w:r>
        <w:rPr>
          <w:rFonts w:ascii="Arial" w:eastAsia="MS Mincho" w:hAnsi="Arial" w:cs="Arial"/>
          <w:lang w:val="es-ES_tradnl" w:eastAsia="es-ES"/>
        </w:rPr>
        <w:t>Se excusaron</w:t>
      </w:r>
      <w:r w:rsidRPr="007467ED">
        <w:rPr>
          <w:rFonts w:ascii="Arial" w:eastAsia="MS Mincho" w:hAnsi="Arial" w:cs="Arial"/>
          <w:lang w:val="es-ES_tradnl" w:eastAsia="es-ES"/>
        </w:rPr>
        <w:t xml:space="preserve"> de asistir </w:t>
      </w:r>
      <w:r>
        <w:rPr>
          <w:rFonts w:ascii="Arial" w:eastAsia="MS Mincho" w:hAnsi="Arial" w:cs="Arial"/>
          <w:lang w:val="es-ES_tradnl" w:eastAsia="es-ES"/>
        </w:rPr>
        <w:t>los directores señores</w:t>
      </w:r>
      <w:r w:rsidRPr="00FC4B59">
        <w:t xml:space="preserve"> </w:t>
      </w:r>
      <w:r w:rsidRPr="00FC4B59">
        <w:rPr>
          <w:rFonts w:ascii="Arial" w:eastAsia="MS Mincho" w:hAnsi="Arial" w:cs="Arial"/>
          <w:lang w:val="es-ES_tradnl" w:eastAsia="es-ES"/>
        </w:rPr>
        <w:t>Juan Carlos Délano Valenzuela</w:t>
      </w:r>
      <w:r>
        <w:rPr>
          <w:rFonts w:ascii="Arial" w:eastAsia="MS Mincho" w:hAnsi="Arial" w:cs="Arial"/>
          <w:lang w:val="es-ES_tradnl" w:eastAsia="es-ES"/>
        </w:rPr>
        <w:t xml:space="preserve">, </w:t>
      </w:r>
      <w:r w:rsidR="009D52EA">
        <w:rPr>
          <w:rFonts w:ascii="Arial" w:eastAsia="MS Mincho" w:hAnsi="Arial" w:cs="Arial"/>
          <w:lang w:val="es-ES_tradnl" w:eastAsia="es-ES"/>
        </w:rPr>
        <w:t>Rafael Guilisasti Gana y</w:t>
      </w:r>
      <w:r>
        <w:rPr>
          <w:rFonts w:ascii="Arial" w:eastAsia="MS Mincho" w:hAnsi="Arial" w:cs="Arial"/>
          <w:lang w:val="es-ES_tradnl" w:eastAsia="es-ES"/>
        </w:rPr>
        <w:t xml:space="preserve"> </w:t>
      </w:r>
      <w:r w:rsidR="009D52EA" w:rsidRPr="009D52EA">
        <w:rPr>
          <w:rFonts w:ascii="Arial" w:eastAsia="MS Mincho" w:hAnsi="Arial" w:cs="Arial"/>
          <w:lang w:val="es-ES_tradnl" w:eastAsia="es-ES"/>
        </w:rPr>
        <w:t>Marcos Lima Aravena</w:t>
      </w:r>
      <w:r w:rsidR="009D52EA">
        <w:rPr>
          <w:rFonts w:ascii="Arial" w:eastAsia="MS Mincho" w:hAnsi="Arial" w:cs="Arial"/>
          <w:lang w:val="es-ES_tradnl" w:eastAsia="es-ES"/>
        </w:rPr>
        <w:t>; y el Dire</w:t>
      </w:r>
      <w:r w:rsidR="00880DCF">
        <w:rPr>
          <w:rFonts w:ascii="Arial" w:eastAsia="MS Mincho" w:hAnsi="Arial" w:cs="Arial"/>
          <w:lang w:val="es-ES_tradnl" w:eastAsia="es-ES"/>
        </w:rPr>
        <w:t>ctor Ejecutivo, Sr. Jaime Bazán, por encontrarse fuera del país en labores en representación del Capítulo.</w:t>
      </w:r>
    </w:p>
    <w:p w:rsidR="00D550AC" w:rsidRPr="007467ED" w:rsidRDefault="00D550AC" w:rsidP="00D550AC">
      <w:pPr>
        <w:jc w:val="both"/>
        <w:rPr>
          <w:rFonts w:ascii="Arial" w:eastAsia="MS Mincho" w:hAnsi="Arial" w:cs="Arial"/>
          <w:lang w:val="es-ES_tradnl" w:eastAsia="es-ES"/>
        </w:rPr>
      </w:pPr>
      <w:r w:rsidRPr="007467ED">
        <w:rPr>
          <w:rFonts w:ascii="Arial" w:eastAsia="MS Mincho" w:hAnsi="Arial" w:cs="Arial"/>
          <w:lang w:val="es-ES_tradnl" w:eastAsia="es-ES"/>
        </w:rPr>
        <w:tab/>
      </w:r>
    </w:p>
    <w:p w:rsidR="00D550AC" w:rsidRPr="007467ED" w:rsidRDefault="00D550AC" w:rsidP="00D550AC">
      <w:pPr>
        <w:jc w:val="both"/>
        <w:rPr>
          <w:rFonts w:ascii="Arial" w:eastAsia="MS Mincho" w:hAnsi="Arial" w:cs="Arial"/>
          <w:b/>
          <w:u w:val="single"/>
          <w:lang w:val="es-ES_tradnl" w:eastAsia="es-ES"/>
        </w:rPr>
      </w:pPr>
      <w:r w:rsidRPr="007467ED">
        <w:rPr>
          <w:rFonts w:ascii="Arial" w:eastAsia="MS Mincho" w:hAnsi="Arial" w:cs="Arial"/>
          <w:b/>
          <w:u w:val="single"/>
          <w:lang w:val="es-ES_tradnl" w:eastAsia="es-ES"/>
        </w:rPr>
        <w:t xml:space="preserve">FORMALIDADES DE LA CONVOCATORIA </w:t>
      </w:r>
    </w:p>
    <w:p w:rsidR="00D550AC" w:rsidRPr="007467ED" w:rsidRDefault="00D550AC" w:rsidP="00D550AC">
      <w:pPr>
        <w:jc w:val="both"/>
        <w:rPr>
          <w:rFonts w:ascii="Arial" w:eastAsia="MS Mincho" w:hAnsi="Arial" w:cs="Arial"/>
          <w:lang w:val="es-ES_tradnl" w:eastAsia="es-ES"/>
        </w:rPr>
      </w:pPr>
      <w:r w:rsidRPr="007467ED">
        <w:rPr>
          <w:rFonts w:ascii="Arial" w:eastAsia="MS Mincho" w:hAnsi="Arial" w:cs="Arial"/>
          <w:lang w:val="es-ES_tradnl" w:eastAsia="es-ES"/>
        </w:rPr>
        <w:t>1.- La presente sesión se lleva a efecto en el lugar, fecha y hora señalada en la convocatoria.</w:t>
      </w:r>
    </w:p>
    <w:p w:rsidR="00D550AC" w:rsidRPr="007467ED" w:rsidRDefault="00D550AC" w:rsidP="00D550AC">
      <w:pPr>
        <w:jc w:val="both"/>
        <w:rPr>
          <w:rFonts w:ascii="Arial" w:eastAsia="MS Mincho" w:hAnsi="Arial" w:cs="Arial"/>
          <w:lang w:val="es-ES_tradnl" w:eastAsia="es-ES"/>
        </w:rPr>
      </w:pPr>
      <w:r w:rsidRPr="007467ED">
        <w:rPr>
          <w:rFonts w:ascii="Arial" w:eastAsia="MS Mincho" w:hAnsi="Arial" w:cs="Arial"/>
          <w:lang w:val="es-ES_tradnl" w:eastAsia="es-ES"/>
        </w:rPr>
        <w:t xml:space="preserve">2.- Se reúne el quórum legal, reglamentario y estatutario para que el Directorio pueda sesionar y adoptar acuerdos válidamente. </w:t>
      </w:r>
    </w:p>
    <w:p w:rsidR="00D550AC" w:rsidRPr="007467ED" w:rsidRDefault="00D550AC" w:rsidP="00D550AC">
      <w:pPr>
        <w:jc w:val="both"/>
        <w:rPr>
          <w:rFonts w:ascii="Arial" w:eastAsia="MS Mincho" w:hAnsi="Arial" w:cs="Arial"/>
          <w:lang w:val="es-ES_tradnl" w:eastAsia="es-ES"/>
        </w:rPr>
      </w:pPr>
      <w:r w:rsidRPr="007467ED">
        <w:rPr>
          <w:rFonts w:ascii="Arial" w:eastAsia="MS Mincho" w:hAnsi="Arial" w:cs="Arial"/>
          <w:lang w:val="es-ES_tradnl" w:eastAsia="es-ES"/>
        </w:rPr>
        <w:t xml:space="preserve">3.- Se deja constancia que la presente acta será firmada por todos los Directores presentes.  </w:t>
      </w:r>
    </w:p>
    <w:p w:rsidR="00D550AC" w:rsidRPr="007467ED" w:rsidRDefault="00D550AC" w:rsidP="00D550AC">
      <w:pPr>
        <w:jc w:val="both"/>
        <w:rPr>
          <w:rFonts w:ascii="Arial" w:eastAsia="MS Mincho" w:hAnsi="Arial" w:cs="Arial"/>
          <w:lang w:val="es-ES_tradnl" w:eastAsia="es-ES"/>
        </w:rPr>
      </w:pPr>
    </w:p>
    <w:p w:rsidR="00D550AC" w:rsidRPr="007467ED" w:rsidRDefault="00D550AC" w:rsidP="00D550AC">
      <w:pPr>
        <w:jc w:val="both"/>
        <w:rPr>
          <w:rFonts w:ascii="Arial" w:eastAsia="MS Mincho" w:hAnsi="Arial" w:cs="Arial"/>
          <w:b/>
          <w:u w:val="single"/>
          <w:lang w:val="es-ES_tradnl" w:eastAsia="es-ES"/>
        </w:rPr>
      </w:pPr>
      <w:r w:rsidRPr="007467ED">
        <w:rPr>
          <w:rFonts w:ascii="Arial" w:eastAsia="MS Mincho" w:hAnsi="Arial" w:cs="Arial"/>
          <w:b/>
          <w:u w:val="single"/>
          <w:lang w:val="es-ES_tradnl" w:eastAsia="es-ES"/>
        </w:rPr>
        <w:t>TABLA</w:t>
      </w:r>
    </w:p>
    <w:p w:rsidR="00D550AC" w:rsidRDefault="00D550AC" w:rsidP="00D550AC">
      <w:pPr>
        <w:jc w:val="both"/>
        <w:rPr>
          <w:rFonts w:ascii="Arial" w:eastAsia="MS Mincho" w:hAnsi="Arial" w:cs="Arial"/>
          <w:lang w:val="es-ES_tradnl" w:eastAsia="es-ES"/>
        </w:rPr>
      </w:pPr>
      <w:r w:rsidRPr="007467ED">
        <w:rPr>
          <w:rFonts w:ascii="Arial" w:eastAsia="MS Mincho" w:hAnsi="Arial" w:cs="Arial"/>
          <w:lang w:val="es-ES_tradnl" w:eastAsia="es-ES"/>
        </w:rPr>
        <w:t>Las materias a tratar en la presente sesión, de conformidad a la convocatoria, serán las siguientes:</w:t>
      </w:r>
    </w:p>
    <w:p w:rsidR="00D550AC" w:rsidRDefault="00D550AC" w:rsidP="00D550AC">
      <w:pPr>
        <w:numPr>
          <w:ilvl w:val="0"/>
          <w:numId w:val="2"/>
        </w:numPr>
        <w:contextualSpacing/>
        <w:jc w:val="both"/>
        <w:rPr>
          <w:rFonts w:ascii="Arial" w:eastAsia="MS Mincho" w:hAnsi="Arial" w:cs="Arial"/>
          <w:lang w:val="es-ES_tradnl" w:eastAsia="es-ES"/>
        </w:rPr>
      </w:pPr>
      <w:r w:rsidRPr="007467ED">
        <w:rPr>
          <w:rFonts w:ascii="Arial" w:eastAsia="MS Mincho" w:hAnsi="Arial" w:cs="Arial"/>
          <w:lang w:val="es-ES_tradnl" w:eastAsia="es-ES"/>
        </w:rPr>
        <w:t>Aprobación</w:t>
      </w:r>
      <w:r>
        <w:rPr>
          <w:rFonts w:ascii="Arial" w:eastAsia="MS Mincho" w:hAnsi="Arial" w:cs="Arial"/>
          <w:lang w:val="es-ES_tradnl" w:eastAsia="es-ES"/>
        </w:rPr>
        <w:t xml:space="preserve"> de acta de Directorio </w:t>
      </w:r>
    </w:p>
    <w:p w:rsidR="009D52EA" w:rsidRDefault="009D52EA" w:rsidP="009D52EA">
      <w:pPr>
        <w:numPr>
          <w:ilvl w:val="0"/>
          <w:numId w:val="2"/>
        </w:numPr>
        <w:contextualSpacing/>
        <w:jc w:val="both"/>
        <w:rPr>
          <w:rFonts w:ascii="Arial" w:eastAsia="MS Mincho" w:hAnsi="Arial" w:cs="Arial"/>
          <w:lang w:val="es-ES_tradnl" w:eastAsia="es-ES"/>
        </w:rPr>
      </w:pPr>
      <w:r w:rsidRPr="009D52EA">
        <w:rPr>
          <w:rFonts w:ascii="Arial" w:eastAsia="MS Mincho" w:hAnsi="Arial" w:cs="Arial"/>
          <w:lang w:val="es-ES_tradnl" w:eastAsia="es-ES"/>
        </w:rPr>
        <w:t>Informe del Presidente (reuniones con M. Andrés Chadwick, Alberto Salas (SONAMI), Consejo Asesor, ALAC, incorporación tema seguridad pública en Agenda OGP)</w:t>
      </w:r>
    </w:p>
    <w:p w:rsidR="00C86E96" w:rsidRDefault="00C86E96" w:rsidP="009D52EA">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Campaña Candidato Transparente</w:t>
      </w:r>
    </w:p>
    <w:p w:rsidR="00880DCF" w:rsidRDefault="00880DCF" w:rsidP="009D52EA">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Estado financiero</w:t>
      </w:r>
    </w:p>
    <w:p w:rsidR="00880DCF" w:rsidRPr="00880DCF" w:rsidRDefault="00880DCF" w:rsidP="00880DCF">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Captación socios</w:t>
      </w:r>
      <w:r w:rsidR="008313F7">
        <w:rPr>
          <w:rFonts w:ascii="Arial" w:eastAsia="MS Mincho" w:hAnsi="Arial" w:cs="Arial"/>
          <w:lang w:val="es-ES_tradnl" w:eastAsia="es-ES"/>
        </w:rPr>
        <w:t xml:space="preserve"> cooperadores</w:t>
      </w:r>
    </w:p>
    <w:p w:rsidR="00880DCF" w:rsidRDefault="00880DCF" w:rsidP="009D52EA">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Proximos eventos: ITC</w:t>
      </w:r>
    </w:p>
    <w:p w:rsidR="00880DCF" w:rsidRDefault="00880DCF" w:rsidP="009D52EA">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Varios</w:t>
      </w:r>
    </w:p>
    <w:p w:rsidR="00D550AC" w:rsidRDefault="00D550AC" w:rsidP="00D550AC">
      <w:pPr>
        <w:jc w:val="both"/>
        <w:rPr>
          <w:rFonts w:ascii="Arial" w:eastAsia="MS Mincho" w:hAnsi="Arial" w:cs="Arial"/>
          <w:b/>
          <w:u w:val="single"/>
          <w:lang w:val="es-ES_tradnl" w:eastAsia="es-ES"/>
        </w:rPr>
      </w:pPr>
    </w:p>
    <w:p w:rsidR="00D550AC" w:rsidRDefault="00D550AC" w:rsidP="00D550AC">
      <w:pPr>
        <w:jc w:val="both"/>
        <w:rPr>
          <w:rFonts w:ascii="Arial" w:eastAsia="MS Mincho" w:hAnsi="Arial" w:cs="Arial"/>
          <w:b/>
          <w:u w:val="single"/>
          <w:lang w:val="es-ES_tradnl" w:eastAsia="es-ES"/>
        </w:rPr>
      </w:pPr>
    </w:p>
    <w:p w:rsidR="00D550AC" w:rsidRDefault="00D550AC" w:rsidP="00D550AC">
      <w:pPr>
        <w:jc w:val="both"/>
        <w:rPr>
          <w:rFonts w:ascii="Arial" w:eastAsia="MS Mincho" w:hAnsi="Arial" w:cs="Arial"/>
          <w:b/>
          <w:u w:val="single"/>
          <w:lang w:val="es-ES_tradnl" w:eastAsia="es-ES"/>
        </w:rPr>
      </w:pPr>
    </w:p>
    <w:p w:rsidR="00D550AC" w:rsidRDefault="00D550AC" w:rsidP="00D550AC">
      <w:pPr>
        <w:jc w:val="both"/>
        <w:rPr>
          <w:rFonts w:ascii="Arial" w:eastAsia="MS Mincho" w:hAnsi="Arial" w:cs="Arial"/>
          <w:b/>
          <w:u w:val="single"/>
          <w:lang w:val="es-ES_tradnl" w:eastAsia="es-ES"/>
        </w:rPr>
      </w:pPr>
    </w:p>
    <w:p w:rsidR="00D550AC" w:rsidRDefault="00D550AC" w:rsidP="00D550AC">
      <w:pPr>
        <w:jc w:val="both"/>
        <w:rPr>
          <w:rFonts w:ascii="Arial" w:eastAsia="MS Mincho" w:hAnsi="Arial" w:cs="Arial"/>
          <w:b/>
          <w:u w:val="single"/>
          <w:lang w:val="es-ES_tradnl" w:eastAsia="es-ES"/>
        </w:rPr>
      </w:pPr>
    </w:p>
    <w:p w:rsidR="009D52EA" w:rsidRDefault="009D52EA" w:rsidP="00D550AC">
      <w:pPr>
        <w:jc w:val="both"/>
        <w:rPr>
          <w:rFonts w:ascii="Arial" w:eastAsia="MS Mincho" w:hAnsi="Arial" w:cs="Arial"/>
          <w:b/>
          <w:u w:val="single"/>
          <w:lang w:val="es-ES_tradnl" w:eastAsia="es-ES"/>
        </w:rPr>
      </w:pPr>
    </w:p>
    <w:p w:rsidR="009D52EA" w:rsidRDefault="009D52EA" w:rsidP="00D550AC">
      <w:pPr>
        <w:jc w:val="both"/>
        <w:rPr>
          <w:rFonts w:ascii="Arial" w:eastAsia="MS Mincho" w:hAnsi="Arial" w:cs="Arial"/>
          <w:b/>
          <w:u w:val="single"/>
          <w:lang w:val="es-ES_tradnl" w:eastAsia="es-ES"/>
        </w:rPr>
      </w:pPr>
    </w:p>
    <w:p w:rsidR="00D550AC" w:rsidRPr="007467ED" w:rsidRDefault="00D550AC" w:rsidP="00D550AC">
      <w:pPr>
        <w:jc w:val="both"/>
        <w:rPr>
          <w:rFonts w:ascii="Arial" w:eastAsia="MS Mincho" w:hAnsi="Arial" w:cs="Arial"/>
          <w:b/>
          <w:u w:val="single"/>
          <w:lang w:val="es-ES_tradnl" w:eastAsia="es-ES"/>
        </w:rPr>
      </w:pPr>
      <w:r w:rsidRPr="007467ED">
        <w:rPr>
          <w:rFonts w:ascii="Arial" w:eastAsia="MS Mincho" w:hAnsi="Arial" w:cs="Arial"/>
          <w:b/>
          <w:u w:val="single"/>
          <w:lang w:val="es-ES_tradnl" w:eastAsia="es-ES"/>
        </w:rPr>
        <w:lastRenderedPageBreak/>
        <w:t>DESARROLLO</w:t>
      </w:r>
    </w:p>
    <w:p w:rsidR="00D550AC" w:rsidRPr="007467ED" w:rsidRDefault="00D550AC" w:rsidP="00D550AC">
      <w:pPr>
        <w:jc w:val="both"/>
        <w:rPr>
          <w:rFonts w:ascii="Arial" w:eastAsia="MS Mincho" w:hAnsi="Arial" w:cs="Arial"/>
          <w:b/>
          <w:u w:val="single"/>
          <w:lang w:val="es-ES_tradnl" w:eastAsia="es-ES"/>
        </w:rPr>
      </w:pPr>
    </w:p>
    <w:p w:rsidR="00D550AC" w:rsidRPr="007467ED" w:rsidRDefault="00D550AC" w:rsidP="00D550AC">
      <w:pPr>
        <w:jc w:val="both"/>
        <w:rPr>
          <w:rFonts w:ascii="Arial" w:eastAsia="MS Mincho" w:hAnsi="Arial" w:cs="Arial"/>
          <w:b/>
          <w:u w:val="single"/>
          <w:lang w:val="es-ES_tradnl" w:eastAsia="es-ES"/>
        </w:rPr>
      </w:pPr>
      <w:r>
        <w:rPr>
          <w:rFonts w:ascii="Arial" w:eastAsia="MS Mincho" w:hAnsi="Arial" w:cs="Arial"/>
          <w:b/>
          <w:lang w:val="es-ES_tradnl" w:eastAsia="es-ES"/>
        </w:rPr>
        <w:t>1</w:t>
      </w:r>
      <w:r w:rsidRPr="007467ED">
        <w:rPr>
          <w:rFonts w:ascii="Arial" w:eastAsia="MS Mincho" w:hAnsi="Arial" w:cs="Arial"/>
          <w:b/>
          <w:lang w:val="es-ES_tradnl" w:eastAsia="es-ES"/>
        </w:rPr>
        <w:t xml:space="preserve">. </w:t>
      </w:r>
      <w:r w:rsidRPr="00FC4B59">
        <w:rPr>
          <w:rFonts w:ascii="Arial" w:eastAsia="MS Mincho" w:hAnsi="Arial" w:cs="Arial"/>
          <w:b/>
          <w:u w:val="single"/>
          <w:lang w:val="es-ES_tradnl" w:eastAsia="es-ES"/>
        </w:rPr>
        <w:t>A</w:t>
      </w:r>
      <w:r w:rsidR="009D52EA">
        <w:rPr>
          <w:rFonts w:ascii="Arial" w:eastAsia="MS Mincho" w:hAnsi="Arial" w:cs="Arial"/>
          <w:b/>
          <w:u w:val="single"/>
          <w:lang w:val="es-ES_tradnl" w:eastAsia="es-ES"/>
        </w:rPr>
        <w:t>probación de acta de Directorio</w:t>
      </w:r>
    </w:p>
    <w:p w:rsidR="00D550AC" w:rsidRPr="007467ED" w:rsidRDefault="00D550AC" w:rsidP="00D550AC">
      <w:pPr>
        <w:jc w:val="both"/>
        <w:rPr>
          <w:rFonts w:ascii="Arial" w:eastAsia="MS Mincho" w:hAnsi="Arial" w:cs="Arial"/>
          <w:lang w:val="es-ES_tradnl" w:eastAsia="es-ES"/>
        </w:rPr>
      </w:pPr>
    </w:p>
    <w:p w:rsidR="00D550AC" w:rsidRDefault="00D550AC" w:rsidP="00D550AC">
      <w:pPr>
        <w:jc w:val="both"/>
        <w:rPr>
          <w:rFonts w:ascii="Arial" w:eastAsia="MS Mincho" w:hAnsi="Arial" w:cs="Arial"/>
          <w:lang w:val="es-ES_tradnl" w:eastAsia="es-ES"/>
        </w:rPr>
      </w:pPr>
      <w:r w:rsidRPr="006D39D6">
        <w:rPr>
          <w:rFonts w:ascii="Arial" w:eastAsia="MS Mincho" w:hAnsi="Arial" w:cs="Arial"/>
          <w:b/>
          <w:u w:val="single"/>
          <w:lang w:val="es-ES_tradnl" w:eastAsia="es-ES"/>
        </w:rPr>
        <w:t>ACUERDO</w:t>
      </w:r>
      <w:r>
        <w:rPr>
          <w:rFonts w:ascii="Arial" w:eastAsia="MS Mincho" w:hAnsi="Arial" w:cs="Arial"/>
          <w:lang w:val="es-ES_tradnl" w:eastAsia="es-ES"/>
        </w:rPr>
        <w:t xml:space="preserve">: El Directorio, por la unanimidad de los directores presentes, acuerda dar por aprobada el acta de la Sesión Ordinaria de 22 de julio de 2013. </w:t>
      </w:r>
    </w:p>
    <w:p w:rsidR="00D550AC" w:rsidRDefault="00D550AC" w:rsidP="00D550AC">
      <w:pPr>
        <w:jc w:val="both"/>
        <w:rPr>
          <w:rFonts w:ascii="Arial" w:eastAsia="MS Mincho" w:hAnsi="Arial" w:cs="Arial"/>
          <w:lang w:val="es-ES_tradnl" w:eastAsia="es-ES"/>
        </w:rPr>
      </w:pPr>
    </w:p>
    <w:p w:rsidR="00D550AC" w:rsidRPr="00376927" w:rsidRDefault="00D550AC" w:rsidP="00D550AC">
      <w:pPr>
        <w:jc w:val="both"/>
        <w:rPr>
          <w:rFonts w:ascii="Arial" w:eastAsia="MS Mincho" w:hAnsi="Arial" w:cs="Arial"/>
          <w:b/>
          <w:lang w:val="es-ES_tradnl" w:eastAsia="es-ES"/>
        </w:rPr>
      </w:pPr>
      <w:r>
        <w:rPr>
          <w:rFonts w:ascii="Arial" w:eastAsia="MS Mincho" w:hAnsi="Arial" w:cs="Arial"/>
          <w:b/>
          <w:lang w:val="es-ES_tradnl" w:eastAsia="es-ES"/>
        </w:rPr>
        <w:t>2</w:t>
      </w:r>
      <w:r w:rsidRPr="00376927">
        <w:rPr>
          <w:rFonts w:ascii="Arial" w:eastAsia="MS Mincho" w:hAnsi="Arial" w:cs="Arial"/>
          <w:b/>
          <w:lang w:val="es-ES_tradnl" w:eastAsia="es-ES"/>
        </w:rPr>
        <w:t xml:space="preserve">. </w:t>
      </w:r>
      <w:r w:rsidR="009D52EA" w:rsidRPr="009D52EA">
        <w:rPr>
          <w:rFonts w:ascii="Arial" w:eastAsia="MS Mincho" w:hAnsi="Arial" w:cs="Arial"/>
          <w:b/>
          <w:u w:val="single"/>
          <w:lang w:val="es-ES_tradnl" w:eastAsia="es-ES"/>
        </w:rPr>
        <w:t>Informe del Presidente (reuniones con M. Andrés Chadwick, Alberto Salas (SONAMI), Consejo Asesor, ALAC, incorporación tema seguridad pública en Agenda OGP)</w:t>
      </w:r>
    </w:p>
    <w:p w:rsidR="00D550AC" w:rsidRDefault="00D550AC" w:rsidP="00D550AC">
      <w:pPr>
        <w:jc w:val="both"/>
        <w:rPr>
          <w:rFonts w:ascii="Arial" w:eastAsia="MS Mincho" w:hAnsi="Arial" w:cs="Arial"/>
          <w:lang w:val="es-ES_tradnl" w:eastAsia="es-ES"/>
        </w:rPr>
      </w:pPr>
    </w:p>
    <w:p w:rsidR="007F4E3C" w:rsidRPr="00E02825" w:rsidRDefault="007F4E3C" w:rsidP="007F4E3C">
      <w:pPr>
        <w:jc w:val="both"/>
        <w:rPr>
          <w:rFonts w:ascii="Arial" w:eastAsia="MS Mincho" w:hAnsi="Arial" w:cs="Arial"/>
          <w:b/>
          <w:u w:val="single"/>
          <w:lang w:val="es-ES_tradnl" w:eastAsia="es-ES"/>
        </w:rPr>
      </w:pPr>
      <w:r w:rsidRPr="00E02825">
        <w:rPr>
          <w:rFonts w:ascii="Arial" w:eastAsia="MS Mincho" w:hAnsi="Arial" w:cs="Arial"/>
          <w:b/>
          <w:u w:val="single"/>
          <w:lang w:val="es-ES_tradnl" w:eastAsia="es-ES"/>
        </w:rPr>
        <w:t>a) Reuniones con M. Andrés Chadwick y Alberto Salas (SONAMI)</w:t>
      </w:r>
    </w:p>
    <w:p w:rsidR="007F4E3C" w:rsidRDefault="007F4E3C" w:rsidP="007F4E3C">
      <w:pPr>
        <w:jc w:val="both"/>
        <w:rPr>
          <w:rFonts w:ascii="Arial" w:eastAsia="MS Mincho" w:hAnsi="Arial" w:cs="Arial"/>
          <w:lang w:val="es-ES_tradnl" w:eastAsia="es-ES"/>
        </w:rPr>
      </w:pPr>
    </w:p>
    <w:p w:rsidR="007F4E3C" w:rsidRDefault="007F4E3C" w:rsidP="007F4E3C">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da cuenta de la reunión sostenida con el Ministro del Interior, Andrés Chadwick, a la que asistieron José Antonio Viera-Gallo y Jaime Bazán; y de las gestiones realizadas ante otras personas con el fin de ofrecer consultorías a gobiernos regionales. Señala que la Subdere cuenta con fondos disponibles para financiar estos proyectos, por lo que quedarían condicionados a la voluntad de cada Gobierno Regional. </w:t>
      </w:r>
    </w:p>
    <w:p w:rsidR="007F4E3C" w:rsidRDefault="007F4E3C" w:rsidP="007F4E3C">
      <w:pPr>
        <w:jc w:val="both"/>
        <w:rPr>
          <w:rFonts w:ascii="Arial" w:eastAsia="MS Mincho" w:hAnsi="Arial" w:cs="Arial"/>
          <w:lang w:val="es-ES_tradnl" w:eastAsia="es-ES"/>
        </w:rPr>
      </w:pPr>
    </w:p>
    <w:p w:rsidR="007F4E3C" w:rsidRDefault="007F4E3C" w:rsidP="007F4E3C">
      <w:pPr>
        <w:jc w:val="both"/>
        <w:rPr>
          <w:rFonts w:ascii="Arial" w:eastAsia="MS Mincho" w:hAnsi="Arial" w:cs="Arial"/>
          <w:lang w:val="es-ES_tradnl" w:eastAsia="es-ES"/>
        </w:rPr>
      </w:pPr>
      <w:r>
        <w:rPr>
          <w:rFonts w:ascii="Arial" w:eastAsia="MS Mincho" w:hAnsi="Arial" w:cs="Arial"/>
          <w:lang w:val="es-ES_tradnl" w:eastAsia="es-ES"/>
        </w:rPr>
        <w:t xml:space="preserve">El Director Sr. Raúl Urrutia da cuenta de gestiones realizadas con el mismo propósito en la Región de Valparaíso. </w:t>
      </w:r>
    </w:p>
    <w:p w:rsidR="007F4E3C" w:rsidRDefault="007F4E3C" w:rsidP="007F4E3C">
      <w:pPr>
        <w:jc w:val="both"/>
        <w:rPr>
          <w:rFonts w:ascii="Arial" w:eastAsia="MS Mincho" w:hAnsi="Arial" w:cs="Arial"/>
          <w:lang w:val="es-ES_tradnl" w:eastAsia="es-ES"/>
        </w:rPr>
      </w:pPr>
    </w:p>
    <w:p w:rsidR="00844D58" w:rsidRDefault="00E02825" w:rsidP="007F4E3C">
      <w:pPr>
        <w:jc w:val="both"/>
        <w:rPr>
          <w:rFonts w:ascii="Arial" w:eastAsia="MS Mincho" w:hAnsi="Arial" w:cs="Arial"/>
          <w:lang w:val="es-ES_tradnl" w:eastAsia="es-ES"/>
        </w:rPr>
      </w:pPr>
      <w:r>
        <w:rPr>
          <w:rFonts w:ascii="Arial" w:eastAsia="MS Mincho" w:hAnsi="Arial" w:cs="Arial"/>
          <w:lang w:val="es-ES_tradnl" w:eastAsia="es-ES"/>
        </w:rPr>
        <w:t xml:space="preserve">A continuación el Presidente Sr. Gonzalo Delaveau da cuenta de la reunión sostenida con Sonami, con el objetivo de avanzar en la posible implementación de la EITI (Extractive Industries Transparency Initiative) en Chile. </w:t>
      </w:r>
      <w:r w:rsidR="00844D58">
        <w:rPr>
          <w:rFonts w:ascii="Arial" w:eastAsia="MS Mincho" w:hAnsi="Arial" w:cs="Arial"/>
          <w:lang w:val="es-ES_tradnl" w:eastAsia="es-ES"/>
        </w:rPr>
        <w:t xml:space="preserve">A grandes rasgos la iniciativa consiste en la publicación </w:t>
      </w:r>
      <w:r w:rsidR="00251FC2">
        <w:rPr>
          <w:rFonts w:ascii="Arial" w:eastAsia="MS Mincho" w:hAnsi="Arial" w:cs="Arial"/>
          <w:lang w:val="es-ES_tradnl" w:eastAsia="es-ES"/>
        </w:rPr>
        <w:t xml:space="preserve">por parte del Estado </w:t>
      </w:r>
      <w:r w:rsidR="00844D58">
        <w:rPr>
          <w:rFonts w:ascii="Arial" w:eastAsia="MS Mincho" w:hAnsi="Arial" w:cs="Arial"/>
          <w:lang w:val="es-ES_tradnl" w:eastAsia="es-ES"/>
        </w:rPr>
        <w:t>de todos los ingresos provenientes de la industria extractiva, junto con la transparencia de todos los pagos hechos por las empresas extractivas al Estado.</w:t>
      </w:r>
    </w:p>
    <w:p w:rsidR="00844D58" w:rsidRDefault="00844D58" w:rsidP="007F4E3C">
      <w:pPr>
        <w:jc w:val="both"/>
        <w:rPr>
          <w:rFonts w:ascii="Arial" w:eastAsia="MS Mincho" w:hAnsi="Arial" w:cs="Arial"/>
          <w:lang w:val="es-ES_tradnl" w:eastAsia="es-ES"/>
        </w:rPr>
      </w:pPr>
    </w:p>
    <w:p w:rsidR="007F4E3C" w:rsidRDefault="00844D58" w:rsidP="007F4E3C">
      <w:pPr>
        <w:jc w:val="both"/>
        <w:rPr>
          <w:rFonts w:ascii="Arial" w:eastAsia="MS Mincho" w:hAnsi="Arial" w:cs="Arial"/>
          <w:lang w:val="es-ES_tradnl" w:eastAsia="es-ES"/>
        </w:rPr>
      </w:pPr>
      <w:r>
        <w:rPr>
          <w:rFonts w:ascii="Arial" w:eastAsia="MS Mincho" w:hAnsi="Arial" w:cs="Arial"/>
          <w:lang w:val="es-ES_tradnl" w:eastAsia="es-ES"/>
        </w:rPr>
        <w:t xml:space="preserve">Entre los directores presentes se discute la resistencia que existe a la idea de implementar la EITI en Chile; hay quienes piensan que corresponde a países con situaciones más dramáticas de corrupción; y por otra parte, el Estado es renuente a que se transparenten y se comparen los ingresos generados por la minería con el gasto </w:t>
      </w:r>
      <w:r w:rsidR="00251FC2">
        <w:rPr>
          <w:rFonts w:ascii="Arial" w:eastAsia="MS Mincho" w:hAnsi="Arial" w:cs="Arial"/>
          <w:lang w:val="es-ES_tradnl" w:eastAsia="es-ES"/>
        </w:rPr>
        <w:t>en beneficio de</w:t>
      </w:r>
      <w:r>
        <w:rPr>
          <w:rFonts w:ascii="Arial" w:eastAsia="MS Mincho" w:hAnsi="Arial" w:cs="Arial"/>
          <w:lang w:val="es-ES_tradnl" w:eastAsia="es-ES"/>
        </w:rPr>
        <w:t xml:space="preserve"> las personas y comunidades en las zonas en que se realiza la labor extractiva. </w:t>
      </w:r>
    </w:p>
    <w:p w:rsidR="00E02825" w:rsidRPr="007F4E3C" w:rsidRDefault="00E02825" w:rsidP="007F4E3C">
      <w:pPr>
        <w:jc w:val="both"/>
        <w:rPr>
          <w:rFonts w:ascii="Arial" w:eastAsia="MS Mincho" w:hAnsi="Arial" w:cs="Arial"/>
          <w:lang w:val="es-ES_tradnl" w:eastAsia="es-ES"/>
        </w:rPr>
      </w:pPr>
    </w:p>
    <w:p w:rsidR="007F4E3C" w:rsidRPr="00844D58" w:rsidRDefault="00844D58" w:rsidP="007F4E3C">
      <w:pPr>
        <w:jc w:val="both"/>
        <w:rPr>
          <w:rFonts w:ascii="Arial" w:eastAsia="MS Mincho" w:hAnsi="Arial" w:cs="Arial"/>
          <w:b/>
          <w:u w:val="single"/>
          <w:lang w:val="es-ES_tradnl" w:eastAsia="es-ES"/>
        </w:rPr>
      </w:pPr>
      <w:r w:rsidRPr="00844D58">
        <w:rPr>
          <w:rFonts w:ascii="Arial" w:eastAsia="MS Mincho" w:hAnsi="Arial" w:cs="Arial"/>
          <w:b/>
          <w:u w:val="single"/>
          <w:lang w:val="es-ES_tradnl" w:eastAsia="es-ES"/>
        </w:rPr>
        <w:t>b) ALAC</w:t>
      </w:r>
    </w:p>
    <w:p w:rsidR="00844D58" w:rsidRDefault="00844D58" w:rsidP="007F4E3C">
      <w:pPr>
        <w:jc w:val="both"/>
        <w:rPr>
          <w:rFonts w:ascii="Arial" w:eastAsia="MS Mincho" w:hAnsi="Arial" w:cs="Arial"/>
          <w:lang w:val="es-ES_tradnl" w:eastAsia="es-ES"/>
        </w:rPr>
      </w:pPr>
    </w:p>
    <w:p w:rsidR="00844D58" w:rsidRDefault="00844D58" w:rsidP="007F4E3C">
      <w:pPr>
        <w:jc w:val="both"/>
        <w:rPr>
          <w:rFonts w:ascii="Arial" w:eastAsia="MS Mincho" w:hAnsi="Arial" w:cs="Arial"/>
          <w:lang w:val="es-ES_tradnl" w:eastAsia="es-ES"/>
        </w:rPr>
      </w:pPr>
      <w:r>
        <w:rPr>
          <w:rFonts w:ascii="Arial" w:eastAsia="MS Mincho" w:hAnsi="Arial" w:cs="Arial"/>
          <w:lang w:val="es-ES_tradnl" w:eastAsia="es-ES"/>
        </w:rPr>
        <w:t xml:space="preserve">El Director de Asuntos Jurídicos, Sr. Francisco Sánchez, explica a los directores que se esá trabajando en una propuesta para implementar un Centro de Defensa y </w:t>
      </w:r>
      <w:r w:rsidR="00BC59D8">
        <w:rPr>
          <w:rFonts w:ascii="Arial" w:eastAsia="MS Mincho" w:hAnsi="Arial" w:cs="Arial"/>
          <w:lang w:val="es-ES_tradnl" w:eastAsia="es-ES"/>
        </w:rPr>
        <w:t xml:space="preserve">Asesoría Legal (Advocacy and Legal Advice Centre, ALAC) en Chile Transparente, en forma similar a como se han implementado en capítulos nacionales de Transparencia Internacional en muchos otros países. La función de este centro sería la de recibir denuncias de corrupción y orientar a los denunciantes para que recurran a las autoridades competentes, informándoles de sus derechos. Para estos efectos la abogada Nadia Tapia, que trabajó en el ALAC de Argentina, ya ha preparado una propuesta preliminar. Esta propuesta supone una alianza con la Contraloría General de la República, órgano al que se le derivarían las denuncias que fueren de su competencia. </w:t>
      </w:r>
    </w:p>
    <w:p w:rsidR="00BC59D8" w:rsidRDefault="00BC59D8" w:rsidP="007F4E3C">
      <w:pPr>
        <w:jc w:val="both"/>
        <w:rPr>
          <w:rFonts w:ascii="Arial" w:eastAsia="MS Mincho" w:hAnsi="Arial" w:cs="Arial"/>
          <w:lang w:val="es-ES_tradnl" w:eastAsia="es-ES"/>
        </w:rPr>
      </w:pPr>
    </w:p>
    <w:p w:rsidR="00BC59D8" w:rsidRDefault="00BC59D8" w:rsidP="007F4E3C">
      <w:pPr>
        <w:jc w:val="both"/>
        <w:rPr>
          <w:rFonts w:ascii="Arial" w:eastAsia="MS Mincho" w:hAnsi="Arial" w:cs="Arial"/>
          <w:lang w:val="es-ES_tradnl" w:eastAsia="es-ES"/>
        </w:rPr>
      </w:pPr>
    </w:p>
    <w:p w:rsidR="00BC59D8" w:rsidRDefault="00BC59D8" w:rsidP="007F4E3C">
      <w:pPr>
        <w:jc w:val="both"/>
        <w:rPr>
          <w:rFonts w:ascii="Arial" w:eastAsia="MS Mincho" w:hAnsi="Arial" w:cs="Arial"/>
          <w:lang w:val="es-ES_tradnl" w:eastAsia="es-ES"/>
        </w:rPr>
      </w:pPr>
    </w:p>
    <w:p w:rsidR="00BC59D8" w:rsidRDefault="00BC59D8" w:rsidP="007F4E3C">
      <w:pPr>
        <w:jc w:val="both"/>
        <w:rPr>
          <w:rFonts w:ascii="Arial" w:eastAsia="MS Mincho" w:hAnsi="Arial" w:cs="Arial"/>
          <w:lang w:val="es-ES_tradnl" w:eastAsia="es-ES"/>
        </w:rPr>
      </w:pPr>
      <w:r>
        <w:rPr>
          <w:rFonts w:ascii="Arial" w:eastAsia="MS Mincho" w:hAnsi="Arial" w:cs="Arial"/>
          <w:lang w:val="es-ES_tradnl" w:eastAsia="es-ES"/>
        </w:rPr>
        <w:t>El Presidente Sr. Gonzalo Delaveau explica que el Capítulo chileno no tiene un rol de denunciante o de defensor, sin embargo, la discusión sobre si se deberían recibir denuncias o no se ha planteado anteriormente en el Directorio. Señala que se podría trabajar en alianza con abogados pro bono, por ejemplo a través del Colegio de Abogados. Señala también que el reciente Portal Contraloría y Ciudadano, de la Contraloría General de la República, ha tenido buenos resultados en cuanto a recibir denuncias.</w:t>
      </w:r>
    </w:p>
    <w:p w:rsidR="00BC59D8" w:rsidRPr="007F4E3C" w:rsidRDefault="00BC59D8" w:rsidP="007F4E3C">
      <w:pPr>
        <w:jc w:val="both"/>
        <w:rPr>
          <w:rFonts w:ascii="Arial" w:eastAsia="MS Mincho" w:hAnsi="Arial" w:cs="Arial"/>
          <w:lang w:val="es-ES_tradnl" w:eastAsia="es-ES"/>
        </w:rPr>
      </w:pPr>
    </w:p>
    <w:p w:rsidR="007F4E3C" w:rsidRDefault="00BC59D8" w:rsidP="007F4E3C">
      <w:pPr>
        <w:jc w:val="both"/>
        <w:rPr>
          <w:rFonts w:ascii="Arial" w:eastAsia="MS Mincho" w:hAnsi="Arial" w:cs="Arial"/>
          <w:lang w:val="es-ES_tradnl" w:eastAsia="es-ES"/>
        </w:rPr>
      </w:pPr>
      <w:r>
        <w:rPr>
          <w:rFonts w:ascii="Arial" w:eastAsia="MS Mincho" w:hAnsi="Arial" w:cs="Arial"/>
          <w:lang w:val="es-ES_tradnl" w:eastAsia="es-ES"/>
        </w:rPr>
        <w:t xml:space="preserve">El Director Sr. José Antonio Viera-Gallo, </w:t>
      </w:r>
      <w:r w:rsidR="00E83551">
        <w:rPr>
          <w:rFonts w:ascii="Arial" w:eastAsia="MS Mincho" w:hAnsi="Arial" w:cs="Arial"/>
          <w:lang w:val="es-ES_tradnl" w:eastAsia="es-ES"/>
        </w:rPr>
        <w:t xml:space="preserve">manifiesta que involucrarse en denuncias de corrupción podría traer conflictos políticos a Chile Transparente. </w:t>
      </w:r>
    </w:p>
    <w:p w:rsidR="00E83551" w:rsidRDefault="00E83551" w:rsidP="007F4E3C">
      <w:pPr>
        <w:jc w:val="both"/>
        <w:rPr>
          <w:rFonts w:ascii="Arial" w:eastAsia="MS Mincho" w:hAnsi="Arial" w:cs="Arial"/>
          <w:lang w:val="es-ES_tradnl" w:eastAsia="es-ES"/>
        </w:rPr>
      </w:pPr>
    </w:p>
    <w:p w:rsidR="00E83551" w:rsidRPr="007F4E3C" w:rsidRDefault="00E83551" w:rsidP="007F4E3C">
      <w:pPr>
        <w:jc w:val="both"/>
        <w:rPr>
          <w:rFonts w:ascii="Arial" w:eastAsia="MS Mincho" w:hAnsi="Arial" w:cs="Arial"/>
          <w:lang w:val="es-ES_tradnl" w:eastAsia="es-ES"/>
        </w:rPr>
      </w:pPr>
      <w:r>
        <w:rPr>
          <w:rFonts w:ascii="Arial" w:eastAsia="MS Mincho" w:hAnsi="Arial" w:cs="Arial"/>
          <w:lang w:val="es-ES_tradnl" w:eastAsia="es-ES"/>
        </w:rPr>
        <w:t xml:space="preserve">El Director Sr. Alberto Etchegaray señala que, aunque no se le ofrezca a las personas un apoyo en sus denuncias individuales, el recibir las denuncias ya generará la expectativa en las personas de que Chile Transparente no se limitará sólo a orientarlas. </w:t>
      </w:r>
    </w:p>
    <w:p w:rsidR="007F4E3C" w:rsidRPr="007F4E3C" w:rsidRDefault="007F4E3C" w:rsidP="007F4E3C">
      <w:pPr>
        <w:jc w:val="both"/>
        <w:rPr>
          <w:rFonts w:ascii="Arial" w:eastAsia="MS Mincho" w:hAnsi="Arial" w:cs="Arial"/>
          <w:lang w:val="es-ES_tradnl" w:eastAsia="es-ES"/>
        </w:rPr>
      </w:pPr>
    </w:p>
    <w:p w:rsidR="007F4E3C" w:rsidRDefault="00E83551" w:rsidP="007F4E3C">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señala que se circulará oportunamente una propuesta entre los directores, quedando en claro que Chile Transparente no tomará el rol de denunciante. </w:t>
      </w:r>
    </w:p>
    <w:p w:rsidR="00E83551" w:rsidRPr="007F4E3C" w:rsidRDefault="00E83551" w:rsidP="007F4E3C">
      <w:pPr>
        <w:jc w:val="both"/>
        <w:rPr>
          <w:rFonts w:ascii="Arial" w:eastAsia="MS Mincho" w:hAnsi="Arial" w:cs="Arial"/>
          <w:lang w:val="es-ES_tradnl" w:eastAsia="es-ES"/>
        </w:rPr>
      </w:pPr>
    </w:p>
    <w:p w:rsidR="007F4E3C" w:rsidRPr="009D676F" w:rsidRDefault="009D676F" w:rsidP="007F4E3C">
      <w:pPr>
        <w:jc w:val="both"/>
        <w:rPr>
          <w:rFonts w:ascii="Arial" w:eastAsia="MS Mincho" w:hAnsi="Arial" w:cs="Arial"/>
          <w:b/>
          <w:u w:val="single"/>
          <w:lang w:val="es-ES_tradnl" w:eastAsia="es-ES"/>
        </w:rPr>
      </w:pPr>
      <w:r w:rsidRPr="009D676F">
        <w:rPr>
          <w:rFonts w:ascii="Arial" w:eastAsia="MS Mincho" w:hAnsi="Arial" w:cs="Arial"/>
          <w:b/>
          <w:u w:val="single"/>
          <w:lang w:val="es-ES_tradnl" w:eastAsia="es-ES"/>
        </w:rPr>
        <w:t>c) Chile Transparente en regiones</w:t>
      </w:r>
    </w:p>
    <w:p w:rsidR="009D676F" w:rsidRDefault="009D676F" w:rsidP="007F4E3C">
      <w:pPr>
        <w:jc w:val="both"/>
        <w:rPr>
          <w:rFonts w:ascii="Arial" w:eastAsia="MS Mincho" w:hAnsi="Arial" w:cs="Arial"/>
          <w:lang w:val="es-ES_tradnl" w:eastAsia="es-ES"/>
        </w:rPr>
      </w:pPr>
    </w:p>
    <w:p w:rsidR="009D676F" w:rsidRDefault="009D676F" w:rsidP="007F4E3C">
      <w:pPr>
        <w:jc w:val="both"/>
        <w:rPr>
          <w:rFonts w:ascii="Arial" w:eastAsia="MS Mincho" w:hAnsi="Arial" w:cs="Arial"/>
          <w:lang w:val="es-ES_tradnl" w:eastAsia="es-ES"/>
        </w:rPr>
      </w:pPr>
      <w:r>
        <w:rPr>
          <w:rFonts w:ascii="Arial" w:eastAsia="MS Mincho" w:hAnsi="Arial" w:cs="Arial"/>
          <w:lang w:val="es-ES_tradnl" w:eastAsia="es-ES"/>
        </w:rPr>
        <w:t>El Presidente Sr. Gonzalo Delaveau señala que se encuentra pendiente la formación de capítulos regionales, que el Directorio se había planteado como objetivo en marzo, por lo que pide a los presentes tratar de encontrar contactos para estos efectos en las regiones de Tarapacá, de Antofagasta y del Biobío.</w:t>
      </w:r>
    </w:p>
    <w:p w:rsidR="009D676F" w:rsidRDefault="009D676F" w:rsidP="007F4E3C">
      <w:pPr>
        <w:jc w:val="both"/>
        <w:rPr>
          <w:rFonts w:ascii="Arial" w:eastAsia="MS Mincho" w:hAnsi="Arial" w:cs="Arial"/>
          <w:lang w:val="es-ES_tradnl" w:eastAsia="es-ES"/>
        </w:rPr>
      </w:pPr>
    </w:p>
    <w:p w:rsidR="009D676F" w:rsidRDefault="009D676F" w:rsidP="007F4E3C">
      <w:pPr>
        <w:jc w:val="both"/>
        <w:rPr>
          <w:rFonts w:ascii="Arial" w:eastAsia="MS Mincho" w:hAnsi="Arial" w:cs="Arial"/>
          <w:lang w:val="es-ES_tradnl" w:eastAsia="es-ES"/>
        </w:rPr>
      </w:pPr>
      <w:r>
        <w:rPr>
          <w:rFonts w:ascii="Arial" w:eastAsia="MS Mincho" w:hAnsi="Arial" w:cs="Arial"/>
          <w:lang w:val="es-ES_tradnl" w:eastAsia="es-ES"/>
        </w:rPr>
        <w:t xml:space="preserve">El Director Sr. Raúl Urrutia informa que ya ha sostenido conversaciones al efecto con </w:t>
      </w:r>
      <w:r w:rsidR="00572E55">
        <w:rPr>
          <w:rFonts w:ascii="Arial" w:eastAsia="MS Mincho" w:hAnsi="Arial" w:cs="Arial"/>
          <w:lang w:val="es-ES_tradnl" w:eastAsia="es-ES"/>
        </w:rPr>
        <w:t>respecto a Valparaíso, con Gonzalo Bofill y Agustín Squella.</w:t>
      </w:r>
      <w:bookmarkStart w:id="0" w:name="_GoBack"/>
      <w:bookmarkEnd w:id="0"/>
    </w:p>
    <w:p w:rsidR="007F4E3C" w:rsidRDefault="007F4E3C" w:rsidP="007F4E3C">
      <w:pPr>
        <w:jc w:val="both"/>
        <w:rPr>
          <w:rFonts w:ascii="Arial" w:eastAsia="MS Mincho" w:hAnsi="Arial" w:cs="Arial"/>
          <w:lang w:val="es-ES_tradnl" w:eastAsia="es-ES"/>
        </w:rPr>
      </w:pPr>
    </w:p>
    <w:p w:rsidR="009D676F" w:rsidRDefault="009D676F" w:rsidP="007F4E3C">
      <w:pPr>
        <w:jc w:val="both"/>
        <w:rPr>
          <w:rFonts w:ascii="Arial" w:eastAsia="MS Mincho" w:hAnsi="Arial" w:cs="Arial"/>
          <w:lang w:val="es-ES_tradnl" w:eastAsia="es-ES"/>
        </w:rPr>
      </w:pPr>
      <w:r>
        <w:rPr>
          <w:rFonts w:ascii="Arial" w:eastAsia="MS Mincho" w:hAnsi="Arial" w:cs="Arial"/>
          <w:lang w:val="es-ES_tradnl" w:eastAsia="es-ES"/>
        </w:rPr>
        <w:t>El Director Sr. Alberto Etchegaray plantea buscar alianzas en las universidades en regiones.</w:t>
      </w:r>
    </w:p>
    <w:p w:rsidR="009D676F" w:rsidRDefault="009D676F" w:rsidP="007F4E3C">
      <w:pPr>
        <w:jc w:val="both"/>
        <w:rPr>
          <w:rFonts w:ascii="Arial" w:eastAsia="MS Mincho" w:hAnsi="Arial" w:cs="Arial"/>
          <w:lang w:val="es-ES_tradnl" w:eastAsia="es-ES"/>
        </w:rPr>
      </w:pPr>
    </w:p>
    <w:p w:rsidR="009D676F" w:rsidRPr="007F4E3C" w:rsidRDefault="009D676F" w:rsidP="007F4E3C">
      <w:pPr>
        <w:jc w:val="both"/>
        <w:rPr>
          <w:rFonts w:ascii="Arial" w:eastAsia="MS Mincho" w:hAnsi="Arial" w:cs="Arial"/>
          <w:lang w:val="es-ES_tradnl" w:eastAsia="es-ES"/>
        </w:rPr>
      </w:pPr>
      <w:r>
        <w:rPr>
          <w:rFonts w:ascii="Arial" w:eastAsia="MS Mincho" w:hAnsi="Arial" w:cs="Arial"/>
          <w:lang w:val="es-ES_tradnl" w:eastAsia="es-ES"/>
        </w:rPr>
        <w:t>La Directora Sra. Drina Rendic señala que se debe dar una pauta o lineamientos de acción a los capítulos regionales.</w:t>
      </w:r>
    </w:p>
    <w:p w:rsidR="007F4E3C" w:rsidRPr="007F4E3C" w:rsidRDefault="007F4E3C" w:rsidP="007F4E3C">
      <w:pPr>
        <w:jc w:val="both"/>
        <w:rPr>
          <w:rFonts w:ascii="Arial" w:eastAsia="MS Mincho" w:hAnsi="Arial" w:cs="Arial"/>
          <w:lang w:val="es-ES_tradnl" w:eastAsia="es-ES"/>
        </w:rPr>
      </w:pPr>
    </w:p>
    <w:p w:rsidR="00B40300" w:rsidRDefault="009D676F" w:rsidP="007F4E3C">
      <w:pPr>
        <w:jc w:val="both"/>
        <w:rPr>
          <w:rFonts w:ascii="Arial" w:eastAsia="MS Mincho" w:hAnsi="Arial" w:cs="Arial"/>
          <w:lang w:val="es-ES_tradnl" w:eastAsia="es-ES"/>
        </w:rPr>
      </w:pPr>
      <w:r>
        <w:rPr>
          <w:rFonts w:ascii="Arial" w:eastAsia="MS Mincho" w:hAnsi="Arial" w:cs="Arial"/>
          <w:lang w:val="es-ES_tradnl" w:eastAsia="es-ES"/>
        </w:rPr>
        <w:t>El Presidente Sr. Gonzalo Delaveau señala que los grupos de personas que se formen en regiones deben ser transversales políticamente, al igual que el Directorio del Capítulo nacional.</w:t>
      </w:r>
    </w:p>
    <w:p w:rsidR="00B40300" w:rsidRDefault="00B40300" w:rsidP="007F4E3C">
      <w:pPr>
        <w:jc w:val="both"/>
        <w:rPr>
          <w:rFonts w:ascii="Arial" w:eastAsia="MS Mincho" w:hAnsi="Arial" w:cs="Arial"/>
          <w:lang w:val="es-ES_tradnl" w:eastAsia="es-ES"/>
        </w:rPr>
      </w:pPr>
    </w:p>
    <w:p w:rsidR="009D676F" w:rsidRDefault="009D676F" w:rsidP="007F4E3C">
      <w:pPr>
        <w:jc w:val="both"/>
        <w:rPr>
          <w:rFonts w:ascii="Arial" w:eastAsia="MS Mincho" w:hAnsi="Arial" w:cs="Arial"/>
          <w:lang w:val="es-ES_tradnl" w:eastAsia="es-ES"/>
        </w:rPr>
      </w:pPr>
    </w:p>
    <w:p w:rsidR="009D676F" w:rsidRPr="009D676F" w:rsidRDefault="009D676F" w:rsidP="007F4E3C">
      <w:pPr>
        <w:jc w:val="both"/>
        <w:rPr>
          <w:rFonts w:ascii="Arial" w:eastAsia="MS Mincho" w:hAnsi="Arial" w:cs="Arial"/>
          <w:b/>
          <w:u w:val="single"/>
          <w:lang w:val="es-ES_tradnl" w:eastAsia="es-ES"/>
        </w:rPr>
      </w:pPr>
      <w:r w:rsidRPr="009D676F">
        <w:rPr>
          <w:rFonts w:ascii="Arial" w:eastAsia="MS Mincho" w:hAnsi="Arial" w:cs="Arial"/>
          <w:b/>
          <w:u w:val="single"/>
          <w:lang w:val="es-ES_tradnl" w:eastAsia="es-ES"/>
        </w:rPr>
        <w:t>d) Consejo Asesor</w:t>
      </w:r>
    </w:p>
    <w:p w:rsidR="009D676F" w:rsidRDefault="009D676F" w:rsidP="007F4E3C">
      <w:pPr>
        <w:jc w:val="both"/>
        <w:rPr>
          <w:rFonts w:ascii="Arial" w:eastAsia="MS Mincho" w:hAnsi="Arial" w:cs="Arial"/>
          <w:lang w:val="es-ES_tradnl" w:eastAsia="es-ES"/>
        </w:rPr>
      </w:pPr>
    </w:p>
    <w:p w:rsidR="00B40300" w:rsidRDefault="00B40300" w:rsidP="007F4E3C">
      <w:pPr>
        <w:jc w:val="both"/>
        <w:rPr>
          <w:rFonts w:ascii="Arial" w:eastAsia="MS Mincho" w:hAnsi="Arial" w:cs="Arial"/>
          <w:lang w:val="es-ES_tradnl" w:eastAsia="es-ES"/>
        </w:rPr>
      </w:pPr>
      <w:r>
        <w:rPr>
          <w:rFonts w:ascii="Arial" w:eastAsia="MS Mincho" w:hAnsi="Arial" w:cs="Arial"/>
          <w:lang w:val="es-ES_tradnl" w:eastAsia="es-ES"/>
        </w:rPr>
        <w:t xml:space="preserve">La Directora y Vicepresidenta de Asuntos Corporativos, Sra. Drina Rendic, da cuenta de la reunión sostenida con el Consejo Asesor de Chile Transparente el pasado 22 de agosto. Señala que uno de los principales temas fue el financiamiento del Capítulo, sobre el cual los diferentes consejeros aportaron sus propias ideas. Se invitó a los miembros del Consejo a colaborar con el comité recientemente formado para buscar financiamiento. </w:t>
      </w:r>
    </w:p>
    <w:p w:rsidR="00B40300" w:rsidRDefault="00B40300" w:rsidP="007F4E3C">
      <w:pPr>
        <w:jc w:val="both"/>
        <w:rPr>
          <w:rFonts w:ascii="Arial" w:eastAsia="MS Mincho" w:hAnsi="Arial" w:cs="Arial"/>
          <w:lang w:val="es-ES_tradnl" w:eastAsia="es-ES"/>
        </w:rPr>
      </w:pPr>
    </w:p>
    <w:p w:rsidR="00B40300" w:rsidRPr="007F4E3C" w:rsidRDefault="00B40300" w:rsidP="007F4E3C">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señala que todos los miembros del Consejo Asesor deberían también ser socios. </w:t>
      </w:r>
    </w:p>
    <w:p w:rsidR="007F4E3C" w:rsidRPr="007F4E3C" w:rsidRDefault="007F4E3C" w:rsidP="007F4E3C">
      <w:pPr>
        <w:jc w:val="both"/>
        <w:rPr>
          <w:rFonts w:ascii="Arial" w:eastAsia="MS Mincho" w:hAnsi="Arial" w:cs="Arial"/>
          <w:lang w:val="es-ES_tradnl" w:eastAsia="es-ES"/>
        </w:rPr>
      </w:pPr>
    </w:p>
    <w:p w:rsidR="00B40300" w:rsidRDefault="00BF75D2" w:rsidP="007F4E3C">
      <w:pPr>
        <w:jc w:val="both"/>
        <w:rPr>
          <w:rFonts w:ascii="Arial" w:eastAsia="MS Mincho" w:hAnsi="Arial" w:cs="Arial"/>
          <w:lang w:val="es-ES_tradnl" w:eastAsia="es-ES"/>
        </w:rPr>
      </w:pPr>
      <w:r>
        <w:rPr>
          <w:rFonts w:ascii="Arial" w:eastAsia="MS Mincho" w:hAnsi="Arial" w:cs="Arial"/>
          <w:lang w:val="es-ES_tradnl" w:eastAsia="es-ES"/>
        </w:rPr>
        <w:t>Con respecto a lo que se ofrece a socios individuales y miembros cooperadores, e</w:t>
      </w:r>
      <w:r w:rsidR="00B40300">
        <w:rPr>
          <w:rFonts w:ascii="Arial" w:eastAsia="MS Mincho" w:hAnsi="Arial" w:cs="Arial"/>
          <w:lang w:val="es-ES_tradnl" w:eastAsia="es-ES"/>
        </w:rPr>
        <w:t>l Director Sr. José Antonio Viera-Gallo expresa que Chile Transparente podría promover la nueva ley de participación ciudadana,</w:t>
      </w:r>
      <w:r>
        <w:rPr>
          <w:rFonts w:ascii="Arial" w:eastAsia="MS Mincho" w:hAnsi="Arial" w:cs="Arial"/>
          <w:lang w:val="es-ES_tradnl" w:eastAsia="es-ES"/>
        </w:rPr>
        <w:t xml:space="preserve"> en cuanto a la publicidad de las decisiones que deben adoptar las autoridades, </w:t>
      </w:r>
      <w:r w:rsidR="00B40300">
        <w:rPr>
          <w:rFonts w:ascii="Arial" w:eastAsia="MS Mincho" w:hAnsi="Arial" w:cs="Arial"/>
          <w:lang w:val="es-ES_tradnl" w:eastAsia="es-ES"/>
        </w:rPr>
        <w:t>a modo de ofrecer a los socios</w:t>
      </w:r>
      <w:r>
        <w:rPr>
          <w:rFonts w:ascii="Arial" w:eastAsia="MS Mincho" w:hAnsi="Arial" w:cs="Arial"/>
          <w:lang w:val="es-ES_tradnl" w:eastAsia="es-ES"/>
        </w:rPr>
        <w:t xml:space="preserve"> y empresas</w:t>
      </w:r>
      <w:r w:rsidR="00B40300">
        <w:rPr>
          <w:rFonts w:ascii="Arial" w:eastAsia="MS Mincho" w:hAnsi="Arial" w:cs="Arial"/>
          <w:lang w:val="es-ES_tradnl" w:eastAsia="es-ES"/>
        </w:rPr>
        <w:t xml:space="preserve"> ser parte de un trabajo hacia u</w:t>
      </w:r>
      <w:r>
        <w:rPr>
          <w:rFonts w:ascii="Arial" w:eastAsia="MS Mincho" w:hAnsi="Arial" w:cs="Arial"/>
          <w:lang w:val="es-ES_tradnl" w:eastAsia="es-ES"/>
        </w:rPr>
        <w:t xml:space="preserve">n objetivo de utilidad pública, que haga que sea más atractivo ser parte de Chile Transparente. </w:t>
      </w:r>
    </w:p>
    <w:p w:rsidR="00B40300" w:rsidRDefault="00B40300" w:rsidP="007F4E3C">
      <w:pPr>
        <w:jc w:val="both"/>
        <w:rPr>
          <w:rFonts w:ascii="Arial" w:eastAsia="MS Mincho" w:hAnsi="Arial" w:cs="Arial"/>
          <w:lang w:val="es-ES_tradnl" w:eastAsia="es-ES"/>
        </w:rPr>
      </w:pPr>
    </w:p>
    <w:p w:rsidR="00BF75D2" w:rsidRDefault="00BF75D2" w:rsidP="007F4E3C">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señala que hasta hace unos tres años, el Capítulo no ofrecía nada a sus socios, ya que éstos tenían interés por la agenda pro transparencia; una vez implementada la ley de transparencia, desaparece el interés por formar parte del Capítulo, razón por la cual hoy se ofrece una contraprestación a los socios cooperadores. </w:t>
      </w:r>
    </w:p>
    <w:p w:rsidR="00BF75D2" w:rsidRDefault="00BF75D2" w:rsidP="007F4E3C">
      <w:pPr>
        <w:jc w:val="both"/>
        <w:rPr>
          <w:rFonts w:ascii="Arial" w:eastAsia="MS Mincho" w:hAnsi="Arial" w:cs="Arial"/>
          <w:lang w:val="es-ES_tradnl" w:eastAsia="es-ES"/>
        </w:rPr>
      </w:pPr>
    </w:p>
    <w:p w:rsidR="00BF75D2" w:rsidRDefault="00BF75D2" w:rsidP="007F4E3C">
      <w:pPr>
        <w:jc w:val="both"/>
        <w:rPr>
          <w:rFonts w:ascii="Arial" w:eastAsia="MS Mincho" w:hAnsi="Arial" w:cs="Arial"/>
          <w:lang w:val="es-ES_tradnl" w:eastAsia="es-ES"/>
        </w:rPr>
      </w:pPr>
      <w:r>
        <w:rPr>
          <w:rFonts w:ascii="Arial" w:eastAsia="MS Mincho" w:hAnsi="Arial" w:cs="Arial"/>
          <w:lang w:val="es-ES_tradnl" w:eastAsia="es-ES"/>
        </w:rPr>
        <w:t xml:space="preserve">La Directora Sra. Drina Rendic informa cuáles son los beneficios que se ofrecen a los miembros cooperadores. </w:t>
      </w:r>
    </w:p>
    <w:p w:rsidR="00BF75D2" w:rsidRDefault="00BF75D2" w:rsidP="007F4E3C">
      <w:pPr>
        <w:jc w:val="both"/>
        <w:rPr>
          <w:rFonts w:ascii="Arial" w:eastAsia="MS Mincho" w:hAnsi="Arial" w:cs="Arial"/>
          <w:lang w:val="es-ES_tradnl" w:eastAsia="es-ES"/>
        </w:rPr>
      </w:pPr>
    </w:p>
    <w:p w:rsidR="00BF75D2" w:rsidRDefault="00BF75D2" w:rsidP="007F4E3C">
      <w:pPr>
        <w:jc w:val="both"/>
        <w:rPr>
          <w:rFonts w:ascii="Arial" w:eastAsia="MS Mincho" w:hAnsi="Arial" w:cs="Arial"/>
          <w:lang w:val="es-ES_tradnl" w:eastAsia="es-ES"/>
        </w:rPr>
      </w:pPr>
      <w:r>
        <w:rPr>
          <w:rFonts w:ascii="Arial" w:eastAsia="MS Mincho" w:hAnsi="Arial" w:cs="Arial"/>
          <w:lang w:val="es-ES_tradnl" w:eastAsia="es-ES"/>
        </w:rPr>
        <w:t xml:space="preserve">Los directores presentes discuten sobre la fidelización de los socios individuales y miembros cooperadores. </w:t>
      </w:r>
    </w:p>
    <w:p w:rsidR="00BF75D2" w:rsidRDefault="00BF75D2" w:rsidP="007F4E3C">
      <w:pPr>
        <w:jc w:val="both"/>
        <w:rPr>
          <w:rFonts w:ascii="Arial" w:eastAsia="MS Mincho" w:hAnsi="Arial" w:cs="Arial"/>
          <w:lang w:val="es-ES_tradnl" w:eastAsia="es-ES"/>
        </w:rPr>
      </w:pPr>
    </w:p>
    <w:p w:rsidR="00BF75D2" w:rsidRDefault="00BF75D2" w:rsidP="007F4E3C">
      <w:pPr>
        <w:jc w:val="both"/>
        <w:rPr>
          <w:rFonts w:ascii="Arial" w:eastAsia="MS Mincho" w:hAnsi="Arial" w:cs="Arial"/>
          <w:lang w:val="es-ES_tradnl" w:eastAsia="es-ES"/>
        </w:rPr>
      </w:pPr>
      <w:r w:rsidRPr="00C86E96">
        <w:rPr>
          <w:rFonts w:ascii="Arial" w:eastAsia="MS Mincho" w:hAnsi="Arial" w:cs="Arial"/>
          <w:b/>
          <w:u w:val="single"/>
          <w:lang w:val="es-ES_tradnl" w:eastAsia="es-ES"/>
        </w:rPr>
        <w:t>ACUERDO</w:t>
      </w:r>
      <w:r>
        <w:rPr>
          <w:rFonts w:ascii="Arial" w:eastAsia="MS Mincho" w:hAnsi="Arial" w:cs="Arial"/>
          <w:lang w:val="es-ES_tradnl" w:eastAsia="es-ES"/>
        </w:rPr>
        <w:t xml:space="preserve">: El Directorio, por la unanimidad de los directores presentes, acuerda que el Comité de Asuntos Corporativos deberá ocuparse de la relación con los miembros cooperadores y su fidelización. </w:t>
      </w:r>
    </w:p>
    <w:p w:rsidR="00BF75D2" w:rsidRDefault="00BF75D2" w:rsidP="007F4E3C">
      <w:pPr>
        <w:jc w:val="both"/>
        <w:rPr>
          <w:rFonts w:ascii="Arial" w:eastAsia="MS Mincho" w:hAnsi="Arial" w:cs="Arial"/>
          <w:lang w:val="es-ES_tradnl" w:eastAsia="es-ES"/>
        </w:rPr>
      </w:pPr>
    </w:p>
    <w:p w:rsidR="00BF75D2" w:rsidRPr="00C86E96" w:rsidRDefault="00BF75D2" w:rsidP="007F4E3C">
      <w:pPr>
        <w:jc w:val="both"/>
        <w:rPr>
          <w:rFonts w:ascii="Arial" w:eastAsia="MS Mincho" w:hAnsi="Arial" w:cs="Arial"/>
          <w:b/>
          <w:u w:val="single"/>
          <w:lang w:val="es-ES_tradnl" w:eastAsia="es-ES"/>
        </w:rPr>
      </w:pPr>
      <w:r w:rsidRPr="00C86E96">
        <w:rPr>
          <w:rFonts w:ascii="Arial" w:eastAsia="MS Mincho" w:hAnsi="Arial" w:cs="Arial"/>
          <w:b/>
          <w:u w:val="single"/>
          <w:lang w:val="es-ES_tradnl" w:eastAsia="es-ES"/>
        </w:rPr>
        <w:t>e) Seminario de transparencia en los partidos políticos</w:t>
      </w:r>
    </w:p>
    <w:p w:rsidR="007F4E3C" w:rsidRPr="007F4E3C" w:rsidRDefault="007F4E3C" w:rsidP="007F4E3C">
      <w:pPr>
        <w:jc w:val="both"/>
        <w:rPr>
          <w:rFonts w:ascii="Arial" w:eastAsia="MS Mincho" w:hAnsi="Arial" w:cs="Arial"/>
          <w:lang w:val="es-ES_tradnl" w:eastAsia="es-ES"/>
        </w:rPr>
      </w:pPr>
    </w:p>
    <w:p w:rsidR="00BF75D2" w:rsidRDefault="00BF75D2" w:rsidP="007F4E3C">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da cuenta del seminario realizado el pasado 29 de julio sobre transparencia en los partidos políticos. </w:t>
      </w:r>
    </w:p>
    <w:p w:rsidR="00C86E96" w:rsidRDefault="00C86E96" w:rsidP="007F4E3C">
      <w:pPr>
        <w:jc w:val="both"/>
        <w:rPr>
          <w:rFonts w:ascii="Arial" w:eastAsia="MS Mincho" w:hAnsi="Arial" w:cs="Arial"/>
          <w:lang w:val="es-ES_tradnl" w:eastAsia="es-ES"/>
        </w:rPr>
      </w:pPr>
    </w:p>
    <w:p w:rsidR="00C86E96" w:rsidRDefault="00C86E96" w:rsidP="007F4E3C">
      <w:pPr>
        <w:jc w:val="both"/>
        <w:rPr>
          <w:rFonts w:ascii="Arial" w:eastAsia="MS Mincho" w:hAnsi="Arial" w:cs="Arial"/>
          <w:lang w:val="es-ES_tradnl" w:eastAsia="es-ES"/>
        </w:rPr>
      </w:pPr>
      <w:r>
        <w:rPr>
          <w:rFonts w:ascii="Arial" w:eastAsia="MS Mincho" w:hAnsi="Arial" w:cs="Arial"/>
          <w:lang w:val="es-ES_tradnl" w:eastAsia="es-ES"/>
        </w:rPr>
        <w:t xml:space="preserve">El Director Sr. José Antonio Viera-Gallo señala que sería importante utilizar las transcripciones de las exposiciones de los expertos de Alemania y México que se presentaron en el seminario, para elaborar algún artículo, en que se de cuenta de la situación de transparencia de los partidos políticos en dichos países, y divulgarlo en los medios o entre los partidos políticos chilenos. </w:t>
      </w:r>
    </w:p>
    <w:p w:rsidR="00BF75D2" w:rsidRDefault="00BF75D2" w:rsidP="007F4E3C">
      <w:pPr>
        <w:jc w:val="both"/>
        <w:rPr>
          <w:rFonts w:ascii="Arial" w:eastAsia="MS Mincho" w:hAnsi="Arial" w:cs="Arial"/>
          <w:lang w:val="es-ES_tradnl" w:eastAsia="es-ES"/>
        </w:rPr>
      </w:pPr>
    </w:p>
    <w:p w:rsidR="007F4E3C" w:rsidRPr="00C4649C" w:rsidRDefault="00C86E96" w:rsidP="007F4E3C">
      <w:pPr>
        <w:jc w:val="both"/>
        <w:rPr>
          <w:rFonts w:ascii="Arial" w:eastAsia="MS Mincho" w:hAnsi="Arial" w:cs="Arial"/>
          <w:b/>
          <w:lang w:val="es-ES_tradnl" w:eastAsia="es-ES"/>
        </w:rPr>
      </w:pPr>
      <w:r w:rsidRPr="00C4649C">
        <w:rPr>
          <w:rFonts w:ascii="Arial" w:eastAsia="MS Mincho" w:hAnsi="Arial" w:cs="Arial"/>
          <w:b/>
          <w:lang w:val="es-ES_tradnl" w:eastAsia="es-ES"/>
        </w:rPr>
        <w:t xml:space="preserve">3. </w:t>
      </w:r>
      <w:r w:rsidRPr="00C4649C">
        <w:rPr>
          <w:rFonts w:ascii="Arial" w:eastAsia="MS Mincho" w:hAnsi="Arial" w:cs="Arial"/>
          <w:b/>
          <w:u w:val="single"/>
          <w:lang w:val="es-ES_tradnl" w:eastAsia="es-ES"/>
        </w:rPr>
        <w:t>Campaña Candidato Transparente</w:t>
      </w:r>
    </w:p>
    <w:p w:rsidR="007F4E3C" w:rsidRDefault="007F4E3C" w:rsidP="007F4E3C">
      <w:pPr>
        <w:jc w:val="both"/>
        <w:rPr>
          <w:rFonts w:ascii="Arial" w:eastAsia="MS Mincho" w:hAnsi="Arial" w:cs="Arial"/>
          <w:lang w:val="es-ES_tradnl" w:eastAsia="es-ES"/>
        </w:rPr>
      </w:pPr>
    </w:p>
    <w:p w:rsidR="00C86E96" w:rsidRPr="007F4E3C" w:rsidRDefault="00C86E96" w:rsidP="007F4E3C">
      <w:pPr>
        <w:jc w:val="both"/>
        <w:rPr>
          <w:rFonts w:ascii="Arial" w:eastAsia="MS Mincho" w:hAnsi="Arial" w:cs="Arial"/>
          <w:lang w:val="es-ES_tradnl" w:eastAsia="es-ES"/>
        </w:rPr>
      </w:pPr>
      <w:r>
        <w:rPr>
          <w:rFonts w:ascii="Arial" w:eastAsia="MS Mincho" w:hAnsi="Arial" w:cs="Arial"/>
          <w:lang w:val="es-ES_tradnl" w:eastAsia="es-ES"/>
        </w:rPr>
        <w:t>El Presidente Sr. Gonzalo Delaveau da cuenta de los avances de la campaña Candidato Transparente. Señala que ya un candidato presidencial y dos candidatos a Diputado adhirieron a los compromisos</w:t>
      </w:r>
      <w:r w:rsidR="00C4649C">
        <w:rPr>
          <w:rFonts w:ascii="Arial" w:eastAsia="MS Mincho" w:hAnsi="Arial" w:cs="Arial"/>
          <w:lang w:val="es-ES_tradnl" w:eastAsia="es-ES"/>
        </w:rPr>
        <w:t xml:space="preserve"> para el período de campaña electoral</w:t>
      </w:r>
      <w:r>
        <w:rPr>
          <w:rFonts w:ascii="Arial" w:eastAsia="MS Mincho" w:hAnsi="Arial" w:cs="Arial"/>
          <w:lang w:val="es-ES_tradnl" w:eastAsia="es-ES"/>
        </w:rPr>
        <w:t xml:space="preserve">. </w:t>
      </w:r>
    </w:p>
    <w:p w:rsidR="00C86E96" w:rsidRDefault="00C86E96" w:rsidP="007F4E3C">
      <w:pPr>
        <w:jc w:val="both"/>
        <w:rPr>
          <w:rFonts w:ascii="Arial" w:eastAsia="MS Mincho" w:hAnsi="Arial" w:cs="Arial"/>
          <w:lang w:val="es-ES_tradnl" w:eastAsia="es-ES"/>
        </w:rPr>
      </w:pPr>
    </w:p>
    <w:p w:rsidR="007F4E3C" w:rsidRDefault="00C86E96" w:rsidP="007F4E3C">
      <w:pPr>
        <w:jc w:val="both"/>
        <w:rPr>
          <w:rFonts w:ascii="Arial" w:eastAsia="MS Mincho" w:hAnsi="Arial" w:cs="Arial"/>
          <w:lang w:val="es-ES_tradnl" w:eastAsia="es-ES"/>
        </w:rPr>
      </w:pPr>
      <w:r>
        <w:rPr>
          <w:rFonts w:ascii="Arial" w:eastAsia="MS Mincho" w:hAnsi="Arial" w:cs="Arial"/>
          <w:lang w:val="es-ES_tradnl" w:eastAsia="es-ES"/>
        </w:rPr>
        <w:t xml:space="preserve">Los directores presentes discuten sobre la necesidad de reforma en la justicia electoral chilena. </w:t>
      </w:r>
    </w:p>
    <w:p w:rsidR="00C86E96" w:rsidRDefault="00C86E96" w:rsidP="007F4E3C">
      <w:pPr>
        <w:jc w:val="both"/>
        <w:rPr>
          <w:rFonts w:ascii="Arial" w:eastAsia="MS Mincho" w:hAnsi="Arial" w:cs="Arial"/>
          <w:lang w:val="es-ES_tradnl" w:eastAsia="es-ES"/>
        </w:rPr>
      </w:pPr>
    </w:p>
    <w:p w:rsidR="00C86E96" w:rsidRDefault="00C86E96" w:rsidP="007F4E3C">
      <w:pPr>
        <w:jc w:val="both"/>
        <w:rPr>
          <w:rFonts w:ascii="Arial" w:eastAsia="MS Mincho" w:hAnsi="Arial" w:cs="Arial"/>
          <w:lang w:val="es-ES_tradnl" w:eastAsia="es-ES"/>
        </w:rPr>
      </w:pPr>
      <w:r>
        <w:rPr>
          <w:rFonts w:ascii="Arial" w:eastAsia="MS Mincho" w:hAnsi="Arial" w:cs="Arial"/>
          <w:lang w:val="es-ES_tradnl" w:eastAsia="es-ES"/>
        </w:rPr>
        <w:t xml:space="preserve">A continuación los directores discuten sobre los compromisos en materia de transparencia que se pedirá a los candidatos presidenciales. </w:t>
      </w:r>
      <w:r w:rsidR="00C4649C">
        <w:rPr>
          <w:rFonts w:ascii="Arial" w:eastAsia="MS Mincho" w:hAnsi="Arial" w:cs="Arial"/>
          <w:lang w:val="es-ES_tradnl" w:eastAsia="es-ES"/>
        </w:rPr>
        <w:t xml:space="preserve">Por las dificultades en obtener el compromiso de todos los candidatos a asistir a un único evento, los directores llegan a un consenso de que los compromisos deberán obtenerse de cada candidato, uno a uno. </w:t>
      </w:r>
    </w:p>
    <w:p w:rsidR="00C86E96" w:rsidRDefault="00C86E96" w:rsidP="007F4E3C">
      <w:pPr>
        <w:jc w:val="both"/>
        <w:rPr>
          <w:rFonts w:ascii="Arial" w:eastAsia="MS Mincho" w:hAnsi="Arial" w:cs="Arial"/>
          <w:lang w:val="es-ES_tradnl" w:eastAsia="es-ES"/>
        </w:rPr>
      </w:pPr>
    </w:p>
    <w:p w:rsidR="00C4649C" w:rsidRDefault="00C4649C" w:rsidP="007F4E3C">
      <w:pPr>
        <w:jc w:val="both"/>
        <w:rPr>
          <w:rFonts w:ascii="Arial" w:eastAsia="MS Mincho" w:hAnsi="Arial" w:cs="Arial"/>
          <w:lang w:val="es-ES_tradnl" w:eastAsia="es-ES"/>
        </w:rPr>
      </w:pPr>
      <w:r>
        <w:rPr>
          <w:rFonts w:ascii="Arial" w:eastAsia="MS Mincho" w:hAnsi="Arial" w:cs="Arial"/>
          <w:lang w:val="es-ES_tradnl" w:eastAsia="es-ES"/>
        </w:rPr>
        <w:t xml:space="preserve">El Director José Antonio Viera-Gallo señala que se debe hacer un balance de cuánto Chile ha avanzado en materia de transparencia y qué es lo pendiente, y pedir a cada </w:t>
      </w:r>
      <w:r>
        <w:rPr>
          <w:rFonts w:ascii="Arial" w:eastAsia="MS Mincho" w:hAnsi="Arial" w:cs="Arial"/>
          <w:lang w:val="es-ES_tradnl" w:eastAsia="es-ES"/>
        </w:rPr>
        <w:lastRenderedPageBreak/>
        <w:t xml:space="preserve">candidato o candidata que se pronuncien sobre qué pueden cumplir de aquello. Señala que debería incluirse los compromisos con la OCDE que no se hayan cumplido. </w:t>
      </w:r>
    </w:p>
    <w:p w:rsidR="007F4E3C" w:rsidRPr="007F4E3C" w:rsidRDefault="007F4E3C" w:rsidP="007F4E3C">
      <w:pPr>
        <w:jc w:val="both"/>
        <w:rPr>
          <w:rFonts w:ascii="Arial" w:eastAsia="MS Mincho" w:hAnsi="Arial" w:cs="Arial"/>
          <w:lang w:val="es-ES_tradnl" w:eastAsia="es-ES"/>
        </w:rPr>
      </w:pPr>
    </w:p>
    <w:p w:rsidR="007F4E3C" w:rsidRDefault="00C4649C" w:rsidP="007F4E3C">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pide a los presentes que piensen en qué debería pedirse en el compromiso de los candidatos presidenciales, y pide a Francisco Sánchez especialmente que se agregue el tema de la participación ciudadana, que se apunte al tema de la corrupción, y a la agenda que aún resta por hacer, recopliando todo esto en un documento breve y preciso. </w:t>
      </w:r>
    </w:p>
    <w:p w:rsidR="00C4649C" w:rsidRPr="007F4E3C" w:rsidRDefault="00C4649C" w:rsidP="007F4E3C">
      <w:pPr>
        <w:jc w:val="both"/>
        <w:rPr>
          <w:rFonts w:ascii="Arial" w:eastAsia="MS Mincho" w:hAnsi="Arial" w:cs="Arial"/>
          <w:lang w:val="es-ES_tradnl" w:eastAsia="es-ES"/>
        </w:rPr>
      </w:pPr>
    </w:p>
    <w:p w:rsidR="00C4649C" w:rsidRDefault="00C4649C" w:rsidP="007F4E3C">
      <w:pPr>
        <w:jc w:val="both"/>
        <w:rPr>
          <w:rFonts w:ascii="Arial" w:eastAsia="MS Mincho" w:hAnsi="Arial" w:cs="Arial"/>
          <w:lang w:val="es-ES_tradnl" w:eastAsia="es-ES"/>
        </w:rPr>
      </w:pPr>
      <w:r>
        <w:rPr>
          <w:rFonts w:ascii="Arial" w:eastAsia="MS Mincho" w:hAnsi="Arial" w:cs="Arial"/>
          <w:lang w:val="es-ES_tradnl" w:eastAsia="es-ES"/>
        </w:rPr>
        <w:t xml:space="preserve">El Director Sr. Raúl Urrutia señala que debería incluirse el tema de transparencia en los partidos políticos y la adecuación y fortalecimiento del Consejo Para la Transparencia, especialmente en cuanto a sus recursos. </w:t>
      </w:r>
    </w:p>
    <w:p w:rsidR="00C4649C" w:rsidRDefault="00C4649C" w:rsidP="007F4E3C">
      <w:pPr>
        <w:jc w:val="both"/>
        <w:rPr>
          <w:rFonts w:ascii="Arial" w:eastAsia="MS Mincho" w:hAnsi="Arial" w:cs="Arial"/>
          <w:lang w:val="es-ES_tradnl" w:eastAsia="es-ES"/>
        </w:rPr>
      </w:pPr>
    </w:p>
    <w:p w:rsidR="00C4649C" w:rsidRDefault="00C4649C" w:rsidP="007F4E3C">
      <w:pPr>
        <w:jc w:val="both"/>
        <w:rPr>
          <w:rFonts w:ascii="Arial" w:eastAsia="MS Mincho" w:hAnsi="Arial" w:cs="Arial"/>
          <w:lang w:val="es-ES_tradnl" w:eastAsia="es-ES"/>
        </w:rPr>
      </w:pPr>
      <w:r>
        <w:rPr>
          <w:rFonts w:ascii="Arial" w:eastAsia="MS Mincho" w:hAnsi="Arial" w:cs="Arial"/>
          <w:lang w:val="es-ES_tradnl" w:eastAsia="es-ES"/>
        </w:rPr>
        <w:t xml:space="preserve">El Director Sr. José Antonio Viera-Gallo añade el tema de fideicomiso ciego, y señala que siendo realistas, se debería asumir que ya el presente gobierno no alcanzará a tramitar su agenda antes de que termine su período. </w:t>
      </w:r>
    </w:p>
    <w:p w:rsidR="00C4649C" w:rsidRDefault="00C4649C" w:rsidP="007F4E3C">
      <w:pPr>
        <w:jc w:val="both"/>
        <w:rPr>
          <w:rFonts w:ascii="Arial" w:eastAsia="MS Mincho" w:hAnsi="Arial" w:cs="Arial"/>
          <w:lang w:val="es-ES_tradnl" w:eastAsia="es-ES"/>
        </w:rPr>
      </w:pPr>
    </w:p>
    <w:p w:rsidR="00C4649C" w:rsidRPr="008832CA" w:rsidRDefault="00C4649C" w:rsidP="00C4649C">
      <w:pPr>
        <w:jc w:val="both"/>
        <w:rPr>
          <w:rFonts w:ascii="Arial" w:eastAsia="MS Mincho" w:hAnsi="Arial" w:cs="Arial"/>
          <w:b/>
          <w:lang w:val="es-ES_tradnl" w:eastAsia="es-ES"/>
        </w:rPr>
      </w:pPr>
      <w:r w:rsidRPr="008832CA">
        <w:rPr>
          <w:rFonts w:ascii="Arial" w:eastAsia="MS Mincho" w:hAnsi="Arial" w:cs="Arial"/>
          <w:b/>
          <w:lang w:val="es-ES_tradnl" w:eastAsia="es-ES"/>
        </w:rPr>
        <w:t xml:space="preserve">3. </w:t>
      </w:r>
      <w:r w:rsidRPr="008832CA">
        <w:rPr>
          <w:rFonts w:ascii="Arial" w:eastAsia="MS Mincho" w:hAnsi="Arial" w:cs="Arial"/>
          <w:b/>
          <w:u w:val="single"/>
          <w:lang w:val="es-ES_tradnl" w:eastAsia="es-ES"/>
        </w:rPr>
        <w:t>Premio CHT</w:t>
      </w:r>
    </w:p>
    <w:p w:rsidR="00C4649C" w:rsidRPr="00C4649C" w:rsidRDefault="00C4649C" w:rsidP="00C4649C">
      <w:pPr>
        <w:jc w:val="both"/>
        <w:rPr>
          <w:rFonts w:ascii="Arial" w:eastAsia="MS Mincho" w:hAnsi="Arial" w:cs="Arial"/>
          <w:lang w:val="es-ES_tradnl" w:eastAsia="es-ES"/>
        </w:rPr>
      </w:pPr>
    </w:p>
    <w:p w:rsidR="008832CA" w:rsidRDefault="008832CA" w:rsidP="00C4649C">
      <w:pPr>
        <w:jc w:val="both"/>
        <w:rPr>
          <w:rFonts w:ascii="Arial" w:eastAsia="MS Mincho" w:hAnsi="Arial" w:cs="Arial"/>
          <w:lang w:val="es-ES_tradnl" w:eastAsia="es-ES"/>
        </w:rPr>
      </w:pPr>
      <w:r>
        <w:rPr>
          <w:rFonts w:ascii="Arial" w:eastAsia="MS Mincho" w:hAnsi="Arial" w:cs="Arial"/>
          <w:lang w:val="es-ES_tradnl" w:eastAsia="es-ES"/>
        </w:rPr>
        <w:t xml:space="preserve">La Directora Sra. Francisca Valdés explica la metodología preparada por el Comité de Asuntos Corporativos para el premio Chile Transparente. Señala que se necesitan nombres de personas e instituciones que hayan participado en acciones relacionadas con transparencia que sean dignas de premiar; se están preparando las bases del concurso; se está intentando conseguir un media partner; el período de nominaciones es hasta septiembre, el jurado se reuniría en noviembre y la premiación tendrá lugar el 9 de enero, con una ceremonia. Señala también que una idea central en torno a la nueva metodología es incorporar a la ciudadanía en el proceso, para darle visibilidad a Chile Transparente y al premio mismo. </w:t>
      </w:r>
    </w:p>
    <w:p w:rsidR="008832CA" w:rsidRDefault="008832CA" w:rsidP="00C4649C">
      <w:pPr>
        <w:jc w:val="both"/>
        <w:rPr>
          <w:rFonts w:ascii="Arial" w:eastAsia="MS Mincho" w:hAnsi="Arial" w:cs="Arial"/>
          <w:lang w:val="es-ES_tradnl" w:eastAsia="es-ES"/>
        </w:rPr>
      </w:pPr>
    </w:p>
    <w:p w:rsidR="00C4649C" w:rsidRDefault="008832CA" w:rsidP="00C4649C">
      <w:pPr>
        <w:jc w:val="both"/>
        <w:rPr>
          <w:rFonts w:ascii="Arial" w:eastAsia="MS Mincho" w:hAnsi="Arial" w:cs="Arial"/>
          <w:lang w:val="es-ES_tradnl" w:eastAsia="es-ES"/>
        </w:rPr>
      </w:pPr>
      <w:r>
        <w:rPr>
          <w:rFonts w:ascii="Arial" w:eastAsia="MS Mincho" w:hAnsi="Arial" w:cs="Arial"/>
          <w:lang w:val="es-ES_tradnl" w:eastAsia="es-ES"/>
        </w:rPr>
        <w:t xml:space="preserve">Ante los comentarios de algunos directores de que el tiempo para las nominaciones podría ser muy poco, la Directora Sra. Drina Rendic </w:t>
      </w:r>
      <w:r w:rsidR="008313F7">
        <w:rPr>
          <w:rFonts w:ascii="Arial" w:eastAsia="MS Mincho" w:hAnsi="Arial" w:cs="Arial"/>
          <w:lang w:val="es-ES_tradnl" w:eastAsia="es-ES"/>
        </w:rPr>
        <w:t>sugiere esperar</w:t>
      </w:r>
      <w:r>
        <w:rPr>
          <w:rFonts w:ascii="Arial" w:eastAsia="MS Mincho" w:hAnsi="Arial" w:cs="Arial"/>
          <w:lang w:val="es-ES_tradnl" w:eastAsia="es-ES"/>
        </w:rPr>
        <w:t xml:space="preserve"> hasta que el media partner señale los tiempos del concurso. </w:t>
      </w:r>
    </w:p>
    <w:p w:rsidR="008832CA" w:rsidRDefault="008832CA" w:rsidP="00C4649C">
      <w:pPr>
        <w:jc w:val="both"/>
        <w:rPr>
          <w:rFonts w:ascii="Arial" w:eastAsia="MS Mincho" w:hAnsi="Arial" w:cs="Arial"/>
          <w:lang w:val="es-ES_tradnl" w:eastAsia="es-ES"/>
        </w:rPr>
      </w:pPr>
    </w:p>
    <w:p w:rsidR="008832CA" w:rsidRPr="008832CA" w:rsidRDefault="008832CA" w:rsidP="008832CA">
      <w:pPr>
        <w:jc w:val="both"/>
        <w:rPr>
          <w:rFonts w:ascii="Arial" w:eastAsia="MS Mincho" w:hAnsi="Arial" w:cs="Arial"/>
          <w:b/>
          <w:lang w:val="es-ES_tradnl" w:eastAsia="es-ES"/>
        </w:rPr>
      </w:pPr>
      <w:r w:rsidRPr="008832CA">
        <w:rPr>
          <w:rFonts w:ascii="Arial" w:eastAsia="MS Mincho" w:hAnsi="Arial" w:cs="Arial"/>
          <w:b/>
          <w:lang w:val="es-ES_tradnl" w:eastAsia="es-ES"/>
        </w:rPr>
        <w:t xml:space="preserve">4. </w:t>
      </w:r>
      <w:r w:rsidRPr="008832CA">
        <w:rPr>
          <w:rFonts w:ascii="Arial" w:eastAsia="MS Mincho" w:hAnsi="Arial" w:cs="Arial"/>
          <w:b/>
          <w:u w:val="single"/>
          <w:lang w:val="es-ES_tradnl" w:eastAsia="es-ES"/>
        </w:rPr>
        <w:t>Estado financiero</w:t>
      </w:r>
    </w:p>
    <w:p w:rsidR="008832CA" w:rsidRPr="008832CA" w:rsidRDefault="008832CA" w:rsidP="008832CA">
      <w:pPr>
        <w:jc w:val="both"/>
        <w:rPr>
          <w:rFonts w:ascii="Arial" w:eastAsia="MS Mincho" w:hAnsi="Arial" w:cs="Arial"/>
          <w:lang w:val="es-ES_tradnl" w:eastAsia="es-ES"/>
        </w:rPr>
      </w:pPr>
    </w:p>
    <w:p w:rsidR="008832CA" w:rsidRDefault="008832CA" w:rsidP="008832CA">
      <w:pPr>
        <w:jc w:val="both"/>
        <w:rPr>
          <w:rFonts w:ascii="Arial" w:eastAsia="MS Mincho" w:hAnsi="Arial" w:cs="Arial"/>
          <w:lang w:val="es-ES_tradnl" w:eastAsia="es-ES"/>
        </w:rPr>
      </w:pPr>
      <w:r>
        <w:rPr>
          <w:rFonts w:ascii="Arial" w:eastAsia="MS Mincho" w:hAnsi="Arial" w:cs="Arial"/>
          <w:lang w:val="es-ES_tradnl" w:eastAsia="es-ES"/>
        </w:rPr>
        <w:t xml:space="preserve">El tema no fue tratado en la sesión, sin perjuicio de que el informe financiero del Director Ejecutivo se ha incorporado en las carpetas entregadas a los directores en la presente sesión. </w:t>
      </w:r>
    </w:p>
    <w:p w:rsidR="008832CA" w:rsidRDefault="008832CA" w:rsidP="008832CA">
      <w:pPr>
        <w:jc w:val="both"/>
        <w:rPr>
          <w:rFonts w:ascii="Arial" w:eastAsia="MS Mincho" w:hAnsi="Arial" w:cs="Arial"/>
          <w:lang w:val="es-ES_tradnl" w:eastAsia="es-ES"/>
        </w:rPr>
      </w:pPr>
    </w:p>
    <w:p w:rsidR="008832CA" w:rsidRPr="00CA7B16" w:rsidRDefault="008832CA" w:rsidP="008832CA">
      <w:pPr>
        <w:jc w:val="both"/>
        <w:rPr>
          <w:rFonts w:ascii="Arial" w:eastAsia="MS Mincho" w:hAnsi="Arial" w:cs="Arial"/>
          <w:b/>
          <w:lang w:val="es-ES_tradnl" w:eastAsia="es-ES"/>
        </w:rPr>
      </w:pPr>
      <w:r w:rsidRPr="00CA7B16">
        <w:rPr>
          <w:rFonts w:ascii="Arial" w:eastAsia="MS Mincho" w:hAnsi="Arial" w:cs="Arial"/>
          <w:b/>
          <w:lang w:val="es-ES_tradnl" w:eastAsia="es-ES"/>
        </w:rPr>
        <w:t xml:space="preserve">5. </w:t>
      </w:r>
      <w:r w:rsidRPr="00CA7B16">
        <w:rPr>
          <w:rFonts w:ascii="Arial" w:eastAsia="MS Mincho" w:hAnsi="Arial" w:cs="Arial"/>
          <w:b/>
          <w:u w:val="single"/>
          <w:lang w:val="es-ES_tradnl" w:eastAsia="es-ES"/>
        </w:rPr>
        <w:t>Captación socios</w:t>
      </w:r>
      <w:r w:rsidR="008313F7">
        <w:rPr>
          <w:rFonts w:ascii="Arial" w:eastAsia="MS Mincho" w:hAnsi="Arial" w:cs="Arial"/>
          <w:b/>
          <w:u w:val="single"/>
          <w:lang w:val="es-ES_tradnl" w:eastAsia="es-ES"/>
        </w:rPr>
        <w:t xml:space="preserve"> cooperadores</w:t>
      </w:r>
    </w:p>
    <w:p w:rsidR="008832CA" w:rsidRDefault="008832CA" w:rsidP="008832CA">
      <w:pPr>
        <w:jc w:val="both"/>
        <w:rPr>
          <w:rFonts w:ascii="Arial" w:eastAsia="MS Mincho" w:hAnsi="Arial" w:cs="Arial"/>
          <w:lang w:val="es-ES_tradnl" w:eastAsia="es-ES"/>
        </w:rPr>
      </w:pPr>
    </w:p>
    <w:p w:rsidR="008832CA" w:rsidRDefault="00CA7B16" w:rsidP="008832CA">
      <w:pPr>
        <w:jc w:val="both"/>
        <w:rPr>
          <w:rFonts w:ascii="Arial" w:eastAsia="MS Mincho" w:hAnsi="Arial" w:cs="Arial"/>
          <w:lang w:val="es-ES_tradnl" w:eastAsia="es-ES"/>
        </w:rPr>
      </w:pPr>
      <w:r>
        <w:rPr>
          <w:rFonts w:ascii="Arial" w:eastAsia="MS Mincho" w:hAnsi="Arial" w:cs="Arial"/>
          <w:lang w:val="es-ES_tradnl" w:eastAsia="es-ES"/>
        </w:rPr>
        <w:t>El tema ya fue abordado en la cuenta de la reunión con el Consejo Asesor</w:t>
      </w:r>
    </w:p>
    <w:p w:rsidR="008832CA" w:rsidRDefault="008832CA" w:rsidP="008832CA">
      <w:pPr>
        <w:jc w:val="both"/>
        <w:rPr>
          <w:rFonts w:ascii="Arial" w:eastAsia="MS Mincho" w:hAnsi="Arial" w:cs="Arial"/>
          <w:lang w:val="es-ES_tradnl" w:eastAsia="es-ES"/>
        </w:rPr>
      </w:pPr>
    </w:p>
    <w:p w:rsidR="008832CA" w:rsidRPr="008832CA" w:rsidRDefault="008832CA" w:rsidP="008832CA">
      <w:pPr>
        <w:jc w:val="both"/>
        <w:rPr>
          <w:rFonts w:ascii="Arial" w:eastAsia="MS Mincho" w:hAnsi="Arial" w:cs="Arial"/>
          <w:lang w:val="es-ES_tradnl" w:eastAsia="es-ES"/>
        </w:rPr>
      </w:pPr>
    </w:p>
    <w:p w:rsidR="008832CA" w:rsidRPr="00CA7B16" w:rsidRDefault="00880DCF" w:rsidP="008832CA">
      <w:pPr>
        <w:jc w:val="both"/>
        <w:rPr>
          <w:rFonts w:ascii="Arial" w:eastAsia="MS Mincho" w:hAnsi="Arial" w:cs="Arial"/>
          <w:b/>
          <w:lang w:val="es-ES_tradnl" w:eastAsia="es-ES"/>
        </w:rPr>
      </w:pPr>
      <w:r>
        <w:rPr>
          <w:rFonts w:ascii="Arial" w:eastAsia="MS Mincho" w:hAnsi="Arial" w:cs="Arial"/>
          <w:b/>
          <w:lang w:val="es-ES_tradnl" w:eastAsia="es-ES"/>
        </w:rPr>
        <w:t>6</w:t>
      </w:r>
      <w:r w:rsidR="008832CA" w:rsidRPr="00CA7B16">
        <w:rPr>
          <w:rFonts w:ascii="Arial" w:eastAsia="MS Mincho" w:hAnsi="Arial" w:cs="Arial"/>
          <w:b/>
          <w:lang w:val="es-ES_tradnl" w:eastAsia="es-ES"/>
        </w:rPr>
        <w:t xml:space="preserve">. </w:t>
      </w:r>
      <w:r w:rsidR="008832CA" w:rsidRPr="00CA7B16">
        <w:rPr>
          <w:rFonts w:ascii="Arial" w:eastAsia="MS Mincho" w:hAnsi="Arial" w:cs="Arial"/>
          <w:b/>
          <w:u w:val="single"/>
          <w:lang w:val="es-ES_tradnl" w:eastAsia="es-ES"/>
        </w:rPr>
        <w:t>Próximos eventos: ITC</w:t>
      </w:r>
      <w:r w:rsidR="008832CA" w:rsidRPr="00CA7B16">
        <w:rPr>
          <w:rFonts w:ascii="Arial" w:eastAsia="MS Mincho" w:hAnsi="Arial" w:cs="Arial"/>
          <w:b/>
          <w:lang w:val="es-ES_tradnl" w:eastAsia="es-ES"/>
        </w:rPr>
        <w:t xml:space="preserve"> </w:t>
      </w:r>
    </w:p>
    <w:p w:rsidR="008832CA" w:rsidRDefault="008832CA" w:rsidP="00C4649C">
      <w:pPr>
        <w:jc w:val="both"/>
        <w:rPr>
          <w:rFonts w:ascii="Arial" w:eastAsia="MS Mincho" w:hAnsi="Arial" w:cs="Arial"/>
          <w:lang w:val="es-ES_tradnl" w:eastAsia="es-ES"/>
        </w:rPr>
      </w:pPr>
    </w:p>
    <w:p w:rsidR="00CA7B16" w:rsidRDefault="00CA7B16" w:rsidP="00CA7B16">
      <w:pPr>
        <w:jc w:val="both"/>
        <w:rPr>
          <w:rFonts w:ascii="Arial" w:eastAsia="MS Mincho" w:hAnsi="Arial" w:cs="Arial"/>
          <w:lang w:val="es-ES_tradnl" w:eastAsia="es-ES"/>
        </w:rPr>
      </w:pPr>
      <w:r>
        <w:rPr>
          <w:rFonts w:ascii="Arial" w:eastAsia="MS Mincho" w:hAnsi="Arial" w:cs="Arial"/>
          <w:lang w:val="es-ES_tradnl" w:eastAsia="es-ES"/>
        </w:rPr>
        <w:t>El Presidente Sr. Gonzalo Delaveau invita a los presentes al Seminario de lanzamiento del Índice de Transparencia Corporativa, que tendrá lugar el próximo 5 de septiembre a las 8:30 horas.</w:t>
      </w:r>
    </w:p>
    <w:p w:rsidR="00CA7B16" w:rsidRDefault="00CA7B16" w:rsidP="00CA7B16">
      <w:pPr>
        <w:jc w:val="both"/>
        <w:rPr>
          <w:rFonts w:ascii="Arial" w:eastAsia="MS Mincho" w:hAnsi="Arial" w:cs="Arial"/>
          <w:lang w:val="es-ES_tradnl" w:eastAsia="es-ES"/>
        </w:rPr>
      </w:pPr>
    </w:p>
    <w:p w:rsidR="00CA7B16" w:rsidRDefault="00CA7B16" w:rsidP="00CA7B16">
      <w:pPr>
        <w:jc w:val="both"/>
        <w:rPr>
          <w:rFonts w:ascii="Arial" w:eastAsia="MS Mincho" w:hAnsi="Arial" w:cs="Arial"/>
          <w:lang w:val="es-ES_tradnl" w:eastAsia="es-ES"/>
        </w:rPr>
      </w:pPr>
      <w:r>
        <w:rPr>
          <w:rFonts w:ascii="Arial" w:eastAsia="MS Mincho" w:hAnsi="Arial" w:cs="Arial"/>
          <w:lang w:val="es-ES_tradnl" w:eastAsia="es-ES"/>
        </w:rPr>
        <w:t>La Directora Sra. Drina Rendic solicita que este y los próximos seminarios sean grabados.</w:t>
      </w:r>
    </w:p>
    <w:p w:rsidR="00CA7B16" w:rsidRDefault="00CA7B16" w:rsidP="00CA7B16">
      <w:pPr>
        <w:jc w:val="both"/>
        <w:rPr>
          <w:rFonts w:ascii="Arial" w:eastAsia="MS Mincho" w:hAnsi="Arial" w:cs="Arial"/>
          <w:lang w:val="es-ES_tradnl" w:eastAsia="es-ES"/>
        </w:rPr>
      </w:pPr>
    </w:p>
    <w:p w:rsidR="00CA7B16" w:rsidRPr="00CA7B16" w:rsidRDefault="00880DCF" w:rsidP="00C4649C">
      <w:pPr>
        <w:jc w:val="both"/>
        <w:rPr>
          <w:rFonts w:ascii="Arial" w:eastAsia="MS Mincho" w:hAnsi="Arial" w:cs="Arial"/>
          <w:b/>
          <w:lang w:val="es-ES_tradnl" w:eastAsia="es-ES"/>
        </w:rPr>
      </w:pPr>
      <w:r>
        <w:rPr>
          <w:rFonts w:ascii="Arial" w:eastAsia="MS Mincho" w:hAnsi="Arial" w:cs="Arial"/>
          <w:b/>
          <w:lang w:val="es-ES_tradnl" w:eastAsia="es-ES"/>
        </w:rPr>
        <w:t>7</w:t>
      </w:r>
      <w:r w:rsidR="00CA7B16" w:rsidRPr="00CA7B16">
        <w:rPr>
          <w:rFonts w:ascii="Arial" w:eastAsia="MS Mincho" w:hAnsi="Arial" w:cs="Arial"/>
          <w:b/>
          <w:lang w:val="es-ES_tradnl" w:eastAsia="es-ES"/>
        </w:rPr>
        <w:t xml:space="preserve">. </w:t>
      </w:r>
      <w:r w:rsidR="00CA7B16" w:rsidRPr="00CA7B16">
        <w:rPr>
          <w:rFonts w:ascii="Arial" w:eastAsia="MS Mincho" w:hAnsi="Arial" w:cs="Arial"/>
          <w:b/>
          <w:u w:val="single"/>
          <w:lang w:val="es-ES_tradnl" w:eastAsia="es-ES"/>
        </w:rPr>
        <w:t>Varios</w:t>
      </w:r>
    </w:p>
    <w:p w:rsidR="00CA7B16" w:rsidRDefault="00CA7B16" w:rsidP="00C4649C">
      <w:pPr>
        <w:jc w:val="both"/>
        <w:rPr>
          <w:rFonts w:ascii="Arial" w:eastAsia="MS Mincho" w:hAnsi="Arial" w:cs="Arial"/>
          <w:lang w:val="es-ES_tradnl" w:eastAsia="es-ES"/>
        </w:rPr>
      </w:pPr>
    </w:p>
    <w:p w:rsidR="00CA7B16" w:rsidRDefault="00CA7B16" w:rsidP="00CA7B16">
      <w:pPr>
        <w:jc w:val="both"/>
        <w:rPr>
          <w:rFonts w:ascii="Arial" w:eastAsia="MS Mincho" w:hAnsi="Arial" w:cs="Arial"/>
          <w:lang w:val="es-ES_tradnl" w:eastAsia="es-ES"/>
        </w:rPr>
      </w:pPr>
      <w:r>
        <w:rPr>
          <w:rFonts w:ascii="Arial" w:eastAsia="MS Mincho" w:hAnsi="Arial" w:cs="Arial"/>
          <w:lang w:val="es-ES_tradnl" w:eastAsia="es-ES"/>
        </w:rPr>
        <w:t>La Directora Sra. Drina Rendic solicita que se ponga en tabla para la próxima sesión el asunto de la evaluación de impacto de las acciones de Chile Transparente.</w:t>
      </w:r>
      <w:r w:rsidR="00880DCF" w:rsidRPr="00880DCF">
        <w:t xml:space="preserve"> </w:t>
      </w:r>
    </w:p>
    <w:p w:rsidR="00CA7B16" w:rsidRDefault="00CA7B16" w:rsidP="00CA7B16">
      <w:pPr>
        <w:jc w:val="both"/>
        <w:rPr>
          <w:rFonts w:ascii="Arial" w:eastAsia="MS Mincho" w:hAnsi="Arial" w:cs="Arial"/>
          <w:lang w:val="es-ES_tradnl" w:eastAsia="es-ES"/>
        </w:rPr>
      </w:pPr>
    </w:p>
    <w:p w:rsidR="00CA7B16" w:rsidRDefault="00CA7B16" w:rsidP="00CA7B16">
      <w:pPr>
        <w:jc w:val="both"/>
        <w:rPr>
          <w:rFonts w:ascii="Arial" w:eastAsia="MS Mincho" w:hAnsi="Arial" w:cs="Arial"/>
          <w:lang w:val="es-ES_tradnl" w:eastAsia="es-ES"/>
        </w:rPr>
      </w:pPr>
      <w:r>
        <w:rPr>
          <w:rFonts w:ascii="Arial" w:eastAsia="MS Mincho" w:hAnsi="Arial" w:cs="Arial"/>
          <w:lang w:val="es-ES_tradnl" w:eastAsia="es-ES"/>
        </w:rPr>
        <w:t xml:space="preserve">El Director Sr. José Antonio Viera-Gallo informa que ha revisado el estudio de estándares de transparencia para el Poder Judicial, señalando que le parece bien hecho el estudio, pero que las conclusiones y recomendaciones no son suficientes para generar un verdadero impacto. También propone elaborar un informativo quincenal o mensual sobre actualidad jurídica en materia de transparencia y corrupción, en que se incluyan comentarios a los fallos, las decisiones del Consejo Para la Transparencia y artículos de opinión. </w:t>
      </w:r>
    </w:p>
    <w:p w:rsidR="00CA7B16" w:rsidRDefault="00CA7B16" w:rsidP="00CA7B16">
      <w:pPr>
        <w:jc w:val="both"/>
        <w:rPr>
          <w:rFonts w:ascii="Arial" w:eastAsia="MS Mincho" w:hAnsi="Arial" w:cs="Arial"/>
          <w:lang w:val="es-ES_tradnl" w:eastAsia="es-ES"/>
        </w:rPr>
      </w:pPr>
    </w:p>
    <w:p w:rsidR="00CA7B16" w:rsidRPr="00CA7B16" w:rsidRDefault="00880DCF" w:rsidP="00CA7B16">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señala que ya existen acuerdos con la Universidad Católica de Chile y la Universidad de Los Andes, y se les podría proponer la idea del informativo jurídico. </w:t>
      </w:r>
    </w:p>
    <w:p w:rsidR="00CA7B16" w:rsidRDefault="00CA7B16" w:rsidP="00CA7B16">
      <w:pPr>
        <w:jc w:val="both"/>
        <w:rPr>
          <w:rFonts w:ascii="Arial" w:eastAsia="MS Mincho" w:hAnsi="Arial" w:cs="Arial"/>
          <w:lang w:val="es-ES_tradnl" w:eastAsia="es-ES"/>
        </w:rPr>
      </w:pPr>
    </w:p>
    <w:p w:rsidR="00CA7B16" w:rsidRDefault="00880DCF" w:rsidP="00CA7B16">
      <w:pPr>
        <w:jc w:val="both"/>
        <w:rPr>
          <w:rFonts w:ascii="Arial" w:eastAsia="MS Mincho" w:hAnsi="Arial" w:cs="Arial"/>
          <w:lang w:val="es-ES_tradnl" w:eastAsia="es-ES"/>
        </w:rPr>
      </w:pPr>
      <w:r>
        <w:rPr>
          <w:rFonts w:ascii="Arial" w:eastAsia="MS Mincho" w:hAnsi="Arial" w:cs="Arial"/>
          <w:lang w:val="es-ES_tradnl" w:eastAsia="es-ES"/>
        </w:rPr>
        <w:t xml:space="preserve">El Director Sr. Raúl Urrutia opina que sería positivo aliarse con el Consejo Para la Transparencia para difundir sus fallos a través del informativo. </w:t>
      </w:r>
    </w:p>
    <w:p w:rsidR="00880DCF" w:rsidRPr="00CA7B16" w:rsidRDefault="00880DCF" w:rsidP="00CA7B16">
      <w:pPr>
        <w:jc w:val="both"/>
        <w:rPr>
          <w:rFonts w:ascii="Arial" w:eastAsia="MS Mincho" w:hAnsi="Arial" w:cs="Arial"/>
          <w:lang w:val="es-ES_tradnl" w:eastAsia="es-ES"/>
        </w:rPr>
      </w:pPr>
    </w:p>
    <w:p w:rsidR="00880DCF" w:rsidRDefault="00880DCF" w:rsidP="00CA7B16">
      <w:pPr>
        <w:jc w:val="both"/>
        <w:rPr>
          <w:rFonts w:ascii="Arial" w:eastAsia="MS Mincho" w:hAnsi="Arial" w:cs="Arial"/>
          <w:lang w:val="es-ES_tradnl" w:eastAsia="es-ES"/>
        </w:rPr>
      </w:pPr>
      <w:r>
        <w:rPr>
          <w:rFonts w:ascii="Arial" w:eastAsia="MS Mincho" w:hAnsi="Arial" w:cs="Arial"/>
          <w:lang w:val="es-ES_tradnl" w:eastAsia="es-ES"/>
        </w:rPr>
        <w:t>La Directora Sra. Drina Rendic plantea que podría quedar un estudiante en práctica</w:t>
      </w:r>
      <w:r w:rsidR="008313F7">
        <w:rPr>
          <w:rFonts w:ascii="Arial" w:eastAsia="MS Mincho" w:hAnsi="Arial" w:cs="Arial"/>
          <w:lang w:val="es-ES_tradnl" w:eastAsia="es-ES"/>
        </w:rPr>
        <w:t>, o uno que esté haciendo su tesis en temas relacionados a la transparencia,</w:t>
      </w:r>
      <w:r>
        <w:rPr>
          <w:rFonts w:ascii="Arial" w:eastAsia="MS Mincho" w:hAnsi="Arial" w:cs="Arial"/>
          <w:lang w:val="es-ES_tradnl" w:eastAsia="es-ES"/>
        </w:rPr>
        <w:t xml:space="preserve"> a cargo de generar este informativo</w:t>
      </w:r>
      <w:r w:rsidR="008313F7">
        <w:rPr>
          <w:rFonts w:ascii="Arial" w:eastAsia="MS Mincho" w:hAnsi="Arial" w:cs="Arial"/>
          <w:lang w:val="es-ES_tradnl" w:eastAsia="es-ES"/>
        </w:rPr>
        <w:t>,</w:t>
      </w:r>
      <w:r>
        <w:rPr>
          <w:rFonts w:ascii="Arial" w:eastAsia="MS Mincho" w:hAnsi="Arial" w:cs="Arial"/>
          <w:lang w:val="es-ES_tradnl" w:eastAsia="es-ES"/>
        </w:rPr>
        <w:t xml:space="preserve"> o bien se puede volver a considerar la opción de contratar a un periodista. </w:t>
      </w:r>
    </w:p>
    <w:p w:rsidR="00D550AC" w:rsidRDefault="00D550AC" w:rsidP="00D550AC">
      <w:pPr>
        <w:jc w:val="both"/>
        <w:rPr>
          <w:rFonts w:ascii="Arial" w:eastAsia="MS Mincho" w:hAnsi="Arial" w:cs="Arial"/>
          <w:lang w:val="es-ES_tradnl" w:eastAsia="es-ES"/>
        </w:rPr>
      </w:pPr>
    </w:p>
    <w:p w:rsidR="00D550AC" w:rsidRPr="00B47BC8" w:rsidRDefault="00D550AC" w:rsidP="00D550AC">
      <w:pPr>
        <w:jc w:val="both"/>
        <w:rPr>
          <w:rFonts w:ascii="Arial" w:eastAsia="MS Mincho" w:hAnsi="Arial" w:cs="Arial"/>
          <w:lang w:val="es-ES_tradnl" w:eastAsia="es-ES"/>
        </w:rPr>
      </w:pPr>
    </w:p>
    <w:p w:rsidR="00D550AC" w:rsidRDefault="00D550AC" w:rsidP="00D550AC">
      <w:pPr>
        <w:jc w:val="both"/>
        <w:rPr>
          <w:rFonts w:ascii="Arial" w:eastAsia="MS Mincho" w:hAnsi="Arial" w:cs="Arial"/>
          <w:lang w:val="es-ES_tradnl" w:eastAsia="es-ES"/>
        </w:rPr>
      </w:pPr>
      <w:r>
        <w:rPr>
          <w:rFonts w:ascii="Arial" w:eastAsia="MS Mincho" w:hAnsi="Arial" w:cs="Arial"/>
          <w:lang w:val="es-ES_tradnl" w:eastAsia="es-ES"/>
        </w:rPr>
        <w:t>Sin otras materias que tratar, se pon</w:t>
      </w:r>
      <w:r w:rsidR="00880DCF">
        <w:rPr>
          <w:rFonts w:ascii="Arial" w:eastAsia="MS Mincho" w:hAnsi="Arial" w:cs="Arial"/>
          <w:lang w:val="es-ES_tradnl" w:eastAsia="es-ES"/>
        </w:rPr>
        <w:t>e término a la sesión a las 19:5</w:t>
      </w:r>
      <w:r>
        <w:rPr>
          <w:rFonts w:ascii="Arial" w:eastAsia="MS Mincho" w:hAnsi="Arial" w:cs="Arial"/>
          <w:lang w:val="es-ES_tradnl" w:eastAsia="es-ES"/>
        </w:rPr>
        <w:t>0 hrs.</w:t>
      </w:r>
    </w:p>
    <w:p w:rsidR="00D550AC" w:rsidRPr="007467ED" w:rsidRDefault="00D550AC" w:rsidP="00D550AC">
      <w:pPr>
        <w:jc w:val="both"/>
        <w:rPr>
          <w:rFonts w:ascii="Arial" w:eastAsia="MS Mincho" w:hAnsi="Arial" w:cs="Arial"/>
          <w:lang w:val="es-ES_tradnl" w:eastAsia="es-ES"/>
        </w:rPr>
      </w:pPr>
    </w:p>
    <w:p w:rsidR="00D550AC" w:rsidRPr="007467ED" w:rsidRDefault="00D550AC" w:rsidP="00D550AC">
      <w:pPr>
        <w:jc w:val="both"/>
        <w:rPr>
          <w:rFonts w:ascii="Arial" w:eastAsia="MS Mincho" w:hAnsi="Arial" w:cs="Arial"/>
          <w:lang w:val="es-ES_tradnl" w:eastAsia="es-ES"/>
        </w:rPr>
      </w:pPr>
    </w:p>
    <w:tbl>
      <w:tblPr>
        <w:tblW w:w="0" w:type="auto"/>
        <w:tblInd w:w="108" w:type="dxa"/>
        <w:tblLook w:val="0000" w:firstRow="0" w:lastRow="0" w:firstColumn="0" w:lastColumn="0" w:noHBand="0" w:noVBand="0"/>
      </w:tblPr>
      <w:tblGrid>
        <w:gridCol w:w="4480"/>
        <w:gridCol w:w="4466"/>
      </w:tblGrid>
      <w:tr w:rsidR="00D550AC" w:rsidRPr="007467ED" w:rsidTr="00251FC2">
        <w:tc>
          <w:tcPr>
            <w:tcW w:w="4480" w:type="dxa"/>
            <w:tcMar>
              <w:top w:w="0" w:type="dxa"/>
              <w:left w:w="108" w:type="dxa"/>
              <w:bottom w:w="0" w:type="dxa"/>
              <w:right w:w="108" w:type="dxa"/>
            </w:tcMar>
          </w:tcPr>
          <w:p w:rsidR="00D550AC" w:rsidRPr="007467ED" w:rsidRDefault="00D550AC" w:rsidP="009D52EA">
            <w:pPr>
              <w:jc w:val="center"/>
              <w:rPr>
                <w:rFonts w:ascii="Arial" w:eastAsia="Verdana" w:hAnsi="Arial" w:cs="Arial"/>
                <w:color w:val="000000"/>
                <w:lang w:val="es-ES_tradnl" w:eastAsia="es-ES_tradnl"/>
              </w:rPr>
            </w:pPr>
          </w:p>
          <w:p w:rsidR="00D550AC" w:rsidRDefault="00D550AC" w:rsidP="009D52EA">
            <w:pPr>
              <w:rPr>
                <w:rFonts w:ascii="Arial" w:eastAsia="Verdana" w:hAnsi="Arial" w:cs="Arial"/>
                <w:color w:val="000000"/>
                <w:lang w:val="es-ES_tradnl" w:eastAsia="es-ES_tradnl"/>
              </w:rPr>
            </w:pPr>
          </w:p>
          <w:p w:rsidR="00D550AC" w:rsidRPr="007467ED" w:rsidRDefault="00D550AC" w:rsidP="009D52EA">
            <w:pPr>
              <w:rPr>
                <w:rFonts w:ascii="Arial" w:eastAsia="Verdana" w:hAnsi="Arial" w:cs="Arial"/>
                <w:color w:val="000000"/>
                <w:lang w:val="es-ES_tradnl" w:eastAsia="es-ES_tradnl"/>
              </w:rPr>
            </w:pPr>
          </w:p>
          <w:p w:rsidR="00D550AC" w:rsidRPr="007467ED" w:rsidRDefault="00D550AC" w:rsidP="009D52EA">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_____________________</w:t>
            </w:r>
          </w:p>
          <w:p w:rsidR="00D550AC" w:rsidRPr="007467ED" w:rsidRDefault="00D550AC" w:rsidP="009D52EA">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Gonzalo Delaveau</w:t>
            </w:r>
          </w:p>
        </w:tc>
        <w:tc>
          <w:tcPr>
            <w:tcW w:w="4466" w:type="dxa"/>
            <w:tcMar>
              <w:top w:w="0" w:type="dxa"/>
              <w:left w:w="108" w:type="dxa"/>
              <w:bottom w:w="0" w:type="dxa"/>
              <w:right w:w="108" w:type="dxa"/>
            </w:tcMar>
          </w:tcPr>
          <w:p w:rsidR="00D550AC" w:rsidRDefault="00D550AC" w:rsidP="009D52EA">
            <w:pPr>
              <w:rPr>
                <w:rFonts w:ascii="Arial" w:eastAsia="Verdana" w:hAnsi="Arial" w:cs="Arial"/>
                <w:color w:val="000000"/>
                <w:lang w:val="es-ES_tradnl" w:eastAsia="es-ES_tradnl"/>
              </w:rPr>
            </w:pPr>
          </w:p>
          <w:p w:rsidR="00D550AC" w:rsidRPr="007467ED" w:rsidRDefault="00D550AC" w:rsidP="009D52EA">
            <w:pPr>
              <w:rPr>
                <w:rFonts w:ascii="Arial" w:eastAsia="Verdana" w:hAnsi="Arial" w:cs="Arial"/>
                <w:color w:val="000000"/>
                <w:lang w:val="es-ES_tradnl" w:eastAsia="es-ES_tradnl"/>
              </w:rPr>
            </w:pPr>
          </w:p>
          <w:p w:rsidR="00D550AC" w:rsidRPr="007467ED" w:rsidRDefault="00D550AC" w:rsidP="009D52EA">
            <w:pPr>
              <w:rPr>
                <w:rFonts w:ascii="Arial" w:eastAsia="Verdana" w:hAnsi="Arial" w:cs="Arial"/>
                <w:color w:val="000000"/>
                <w:lang w:val="es-ES_tradnl" w:eastAsia="es-ES_tradnl"/>
              </w:rPr>
            </w:pPr>
          </w:p>
          <w:p w:rsidR="00D550AC" w:rsidRPr="007467ED" w:rsidRDefault="00D550AC" w:rsidP="009D52EA">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_____________________</w:t>
            </w:r>
          </w:p>
          <w:p w:rsidR="00D550AC" w:rsidRPr="007467ED" w:rsidRDefault="00D550AC" w:rsidP="009D52EA">
            <w:pPr>
              <w:jc w:val="center"/>
              <w:rPr>
                <w:rFonts w:ascii="Arial" w:eastAsia="Verdana" w:hAnsi="Arial" w:cs="Arial"/>
                <w:color w:val="000000"/>
                <w:lang w:val="es-ES_tradnl" w:eastAsia="es-ES_tradnl"/>
              </w:rPr>
            </w:pPr>
            <w:r>
              <w:rPr>
                <w:rFonts w:ascii="Arial" w:eastAsia="Verdana" w:hAnsi="Arial" w:cs="Arial"/>
                <w:color w:val="000000"/>
                <w:lang w:val="es-ES_tradnl" w:eastAsia="es-ES_tradnl"/>
              </w:rPr>
              <w:t>Alberto Etchegaray</w:t>
            </w:r>
          </w:p>
        </w:tc>
      </w:tr>
      <w:tr w:rsidR="00D550AC" w:rsidRPr="007467ED" w:rsidTr="00251FC2">
        <w:tc>
          <w:tcPr>
            <w:tcW w:w="4480" w:type="dxa"/>
            <w:tcMar>
              <w:top w:w="0" w:type="dxa"/>
              <w:left w:w="108" w:type="dxa"/>
              <w:bottom w:w="0" w:type="dxa"/>
              <w:right w:w="108" w:type="dxa"/>
            </w:tcMar>
          </w:tcPr>
          <w:p w:rsidR="00D550AC" w:rsidRPr="007467ED" w:rsidRDefault="00D550AC" w:rsidP="009D52EA">
            <w:pPr>
              <w:jc w:val="center"/>
              <w:rPr>
                <w:rFonts w:ascii="Arial" w:eastAsia="Times New Roman" w:hAnsi="Arial" w:cs="Arial"/>
                <w:color w:val="000000"/>
                <w:lang w:val="es-ES_tradnl" w:eastAsia="es-ES_tradnl"/>
              </w:rPr>
            </w:pPr>
          </w:p>
          <w:p w:rsidR="00D550AC" w:rsidRDefault="00D550AC" w:rsidP="009D52EA">
            <w:pPr>
              <w:jc w:val="center"/>
              <w:rPr>
                <w:rFonts w:ascii="Arial" w:eastAsia="Verdana" w:hAnsi="Arial" w:cs="Arial"/>
                <w:color w:val="000000"/>
                <w:lang w:val="es-ES_tradnl" w:eastAsia="es-ES_tradnl"/>
              </w:rPr>
            </w:pPr>
          </w:p>
          <w:p w:rsidR="00D550AC" w:rsidRPr="007467ED" w:rsidRDefault="00D550AC" w:rsidP="009D52EA">
            <w:pPr>
              <w:jc w:val="center"/>
              <w:rPr>
                <w:rFonts w:ascii="Arial" w:eastAsia="Verdana" w:hAnsi="Arial" w:cs="Arial"/>
                <w:color w:val="000000"/>
                <w:lang w:val="es-ES_tradnl" w:eastAsia="es-ES_tradnl"/>
              </w:rPr>
            </w:pPr>
          </w:p>
          <w:p w:rsidR="00D550AC" w:rsidRPr="007467ED" w:rsidRDefault="00D550AC" w:rsidP="009D52EA">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_____________________</w:t>
            </w:r>
          </w:p>
          <w:p w:rsidR="00D550AC" w:rsidRPr="007467ED" w:rsidRDefault="008313F7" w:rsidP="009D52EA">
            <w:pPr>
              <w:jc w:val="center"/>
              <w:rPr>
                <w:rFonts w:ascii="Arial" w:eastAsia="Verdana" w:hAnsi="Arial" w:cs="Arial"/>
                <w:color w:val="000000"/>
                <w:lang w:val="es-ES_tradnl" w:eastAsia="es-ES_tradnl"/>
              </w:rPr>
            </w:pPr>
            <w:r w:rsidRPr="008313F7">
              <w:rPr>
                <w:rFonts w:ascii="Arial" w:eastAsia="Verdana" w:hAnsi="Arial" w:cs="Arial"/>
                <w:color w:val="000000"/>
                <w:lang w:val="es-ES_tradnl" w:eastAsia="es-ES_tradnl"/>
              </w:rPr>
              <w:t>Drina Rendic</w:t>
            </w:r>
          </w:p>
        </w:tc>
        <w:tc>
          <w:tcPr>
            <w:tcW w:w="4466" w:type="dxa"/>
            <w:tcMar>
              <w:top w:w="0" w:type="dxa"/>
              <w:left w:w="108" w:type="dxa"/>
              <w:bottom w:w="0" w:type="dxa"/>
              <w:right w:w="108" w:type="dxa"/>
            </w:tcMar>
          </w:tcPr>
          <w:p w:rsidR="00D550AC" w:rsidRPr="007467ED" w:rsidRDefault="00D550AC" w:rsidP="009D52EA">
            <w:pPr>
              <w:jc w:val="center"/>
              <w:rPr>
                <w:rFonts w:ascii="Arial" w:eastAsia="Verdana" w:hAnsi="Arial" w:cs="Arial"/>
                <w:color w:val="000000"/>
                <w:lang w:val="es-ES_tradnl" w:eastAsia="es-ES_tradnl"/>
              </w:rPr>
            </w:pPr>
          </w:p>
          <w:p w:rsidR="00D550AC" w:rsidRDefault="00D550AC" w:rsidP="009D52EA">
            <w:pPr>
              <w:jc w:val="center"/>
              <w:rPr>
                <w:rFonts w:ascii="Arial" w:eastAsia="Verdana" w:hAnsi="Arial" w:cs="Arial"/>
                <w:color w:val="000000"/>
                <w:lang w:val="es-ES_tradnl" w:eastAsia="es-ES_tradnl"/>
              </w:rPr>
            </w:pPr>
          </w:p>
          <w:p w:rsidR="00D550AC" w:rsidRPr="007467ED" w:rsidRDefault="00D550AC" w:rsidP="009D52EA">
            <w:pPr>
              <w:jc w:val="center"/>
              <w:rPr>
                <w:rFonts w:ascii="Arial" w:eastAsia="Verdana" w:hAnsi="Arial" w:cs="Arial"/>
                <w:color w:val="000000"/>
                <w:lang w:val="es-ES_tradnl" w:eastAsia="es-ES_tradnl"/>
              </w:rPr>
            </w:pPr>
          </w:p>
          <w:p w:rsidR="00D550AC" w:rsidRDefault="00D550AC" w:rsidP="009D52EA">
            <w:pPr>
              <w:jc w:val="center"/>
              <w:rPr>
                <w:rFonts w:ascii="Arial" w:eastAsia="Times New Roman" w:hAnsi="Arial" w:cs="Arial"/>
                <w:color w:val="000000"/>
                <w:lang w:val="es-ES_tradnl" w:eastAsia="es-ES_tradnl"/>
              </w:rPr>
            </w:pPr>
            <w:r>
              <w:rPr>
                <w:rFonts w:ascii="Arial" w:eastAsia="Times New Roman" w:hAnsi="Arial" w:cs="Arial"/>
                <w:color w:val="000000"/>
                <w:lang w:val="es-ES_tradnl" w:eastAsia="es-ES_tradnl"/>
              </w:rPr>
              <w:t>_____________________</w:t>
            </w:r>
          </w:p>
          <w:p w:rsidR="00D550AC" w:rsidRPr="007467ED" w:rsidRDefault="008313F7" w:rsidP="008313F7">
            <w:pPr>
              <w:jc w:val="center"/>
              <w:rPr>
                <w:rFonts w:ascii="Arial" w:eastAsia="Verdana" w:hAnsi="Arial" w:cs="Arial"/>
                <w:color w:val="000000"/>
                <w:lang w:val="es-ES_tradnl" w:eastAsia="es-ES_tradnl"/>
              </w:rPr>
            </w:pPr>
            <w:r w:rsidRPr="008313F7">
              <w:rPr>
                <w:rFonts w:ascii="Arial" w:eastAsia="Times New Roman" w:hAnsi="Arial" w:cs="Arial"/>
                <w:color w:val="000000"/>
                <w:lang w:val="es-ES_tradnl" w:eastAsia="es-ES_tradnl"/>
              </w:rPr>
              <w:t>Francisca Valdés</w:t>
            </w:r>
            <w:r w:rsidR="00D550AC" w:rsidRPr="00F75BAF">
              <w:rPr>
                <w:rFonts w:ascii="Arial" w:eastAsia="Times New Roman" w:hAnsi="Arial" w:cs="Arial"/>
                <w:color w:val="000000"/>
                <w:lang w:val="es-ES_tradnl" w:eastAsia="es-ES_tradnl"/>
              </w:rPr>
              <w:t xml:space="preserve"> </w:t>
            </w:r>
            <w:r w:rsidR="00D550AC" w:rsidRPr="007467ED">
              <w:rPr>
                <w:rFonts w:ascii="Arial" w:eastAsia="Times New Roman" w:hAnsi="Arial" w:cs="Arial"/>
                <w:vanish/>
                <w:color w:val="000000"/>
                <w:lang w:val="es-ES_tradnl" w:eastAsia="es-ES_tradnl"/>
              </w:rPr>
              <w:t>[completar]anciero</w:t>
            </w:r>
            <w:r w:rsidR="00D550AC" w:rsidRPr="007467ED">
              <w:rPr>
                <w:rFonts w:ascii="Arial" w:eastAsia="Times New Roman" w:hAnsi="Arial" w:cs="Arial"/>
                <w:vanish/>
                <w:color w:val="000000"/>
                <w:lang w:val="es-ES_tradnl" w:eastAsia="es-ES_tradnl"/>
              </w:rPr>
              <w:cr/>
              <w:t>iórecientes relacionados con decisiones del Consejo para la Transparencia.: a) Jaime Bazos electrcipales en t</w:t>
            </w:r>
            <w:r w:rsidR="00D550AC" w:rsidRPr="007467ED">
              <w:rPr>
                <w:rFonts w:ascii="Arial" w:eastAsia="Verdana" w:hAnsi="Arial" w:cs="Arial"/>
                <w:vanish/>
                <w:color w:val="000000"/>
                <w:lang w:val="es-ES_tradnl" w:eastAsia="es-ES_tradnl"/>
              </w:rPr>
              <w:t>DeDe</w:t>
            </w:r>
          </w:p>
        </w:tc>
      </w:tr>
      <w:tr w:rsidR="00D550AC" w:rsidRPr="007467ED" w:rsidTr="00251FC2">
        <w:tc>
          <w:tcPr>
            <w:tcW w:w="4480" w:type="dxa"/>
            <w:tcMar>
              <w:top w:w="0" w:type="dxa"/>
              <w:left w:w="108" w:type="dxa"/>
              <w:bottom w:w="0" w:type="dxa"/>
              <w:right w:w="108" w:type="dxa"/>
            </w:tcMar>
          </w:tcPr>
          <w:p w:rsidR="00D550AC" w:rsidRDefault="00D550AC" w:rsidP="009D52EA">
            <w:pPr>
              <w:jc w:val="center"/>
              <w:rPr>
                <w:rFonts w:ascii="Arial" w:eastAsia="Times New Roman" w:hAnsi="Arial" w:cs="Arial"/>
                <w:color w:val="000000"/>
                <w:lang w:val="es-ES_tradnl" w:eastAsia="es-ES_tradnl"/>
              </w:rPr>
            </w:pPr>
          </w:p>
          <w:p w:rsidR="00D550AC" w:rsidRDefault="00D550AC" w:rsidP="009D52EA">
            <w:pPr>
              <w:jc w:val="center"/>
              <w:rPr>
                <w:rFonts w:ascii="Arial" w:eastAsia="Times New Roman" w:hAnsi="Arial" w:cs="Arial"/>
                <w:color w:val="000000"/>
                <w:lang w:val="es-ES_tradnl" w:eastAsia="es-ES_tradnl"/>
              </w:rPr>
            </w:pPr>
          </w:p>
          <w:p w:rsidR="00D550AC" w:rsidRDefault="00D550AC" w:rsidP="009D52EA">
            <w:pPr>
              <w:jc w:val="center"/>
              <w:rPr>
                <w:rFonts w:ascii="Arial" w:eastAsia="Times New Roman" w:hAnsi="Arial" w:cs="Arial"/>
                <w:color w:val="000000"/>
                <w:lang w:val="es-ES_tradnl" w:eastAsia="es-ES_tradnl"/>
              </w:rPr>
            </w:pPr>
          </w:p>
          <w:p w:rsidR="00D550AC" w:rsidRDefault="00D550AC" w:rsidP="009D52EA">
            <w:pPr>
              <w:jc w:val="center"/>
              <w:rPr>
                <w:rFonts w:ascii="Arial" w:eastAsia="Times New Roman" w:hAnsi="Arial" w:cs="Arial"/>
                <w:color w:val="000000"/>
                <w:lang w:val="es-ES_tradnl" w:eastAsia="es-ES_tradnl"/>
              </w:rPr>
            </w:pPr>
            <w:r>
              <w:rPr>
                <w:rFonts w:ascii="Arial" w:eastAsia="Times New Roman" w:hAnsi="Arial" w:cs="Arial"/>
                <w:color w:val="000000"/>
                <w:lang w:val="es-ES_tradnl" w:eastAsia="es-ES_tradnl"/>
              </w:rPr>
              <w:t>_____________________</w:t>
            </w:r>
          </w:p>
          <w:p w:rsidR="00D550AC" w:rsidRPr="007467ED" w:rsidRDefault="008313F7" w:rsidP="009D52EA">
            <w:pPr>
              <w:jc w:val="center"/>
              <w:rPr>
                <w:rFonts w:ascii="Arial" w:eastAsia="Times New Roman" w:hAnsi="Arial" w:cs="Arial"/>
                <w:color w:val="000000"/>
                <w:lang w:val="es-ES_tradnl" w:eastAsia="es-ES_tradnl"/>
              </w:rPr>
            </w:pPr>
            <w:r w:rsidRPr="008313F7">
              <w:rPr>
                <w:rFonts w:ascii="Arial" w:eastAsia="Times New Roman" w:hAnsi="Arial" w:cs="Arial"/>
                <w:color w:val="000000"/>
                <w:lang w:val="es-ES_tradnl" w:eastAsia="es-ES_tradnl"/>
              </w:rPr>
              <w:t>José Antonio Viera-Gallo</w:t>
            </w:r>
          </w:p>
        </w:tc>
        <w:tc>
          <w:tcPr>
            <w:tcW w:w="4466" w:type="dxa"/>
            <w:tcMar>
              <w:top w:w="0" w:type="dxa"/>
              <w:left w:w="108" w:type="dxa"/>
              <w:bottom w:w="0" w:type="dxa"/>
              <w:right w:w="108" w:type="dxa"/>
            </w:tcMar>
          </w:tcPr>
          <w:p w:rsidR="00D550AC" w:rsidRDefault="00D550AC" w:rsidP="009D52EA">
            <w:pPr>
              <w:jc w:val="center"/>
              <w:rPr>
                <w:rFonts w:ascii="Arial" w:eastAsia="Verdana" w:hAnsi="Arial" w:cs="Arial"/>
                <w:color w:val="000000"/>
                <w:lang w:val="es-ES_tradnl" w:eastAsia="es-ES_tradnl"/>
              </w:rPr>
            </w:pPr>
          </w:p>
          <w:p w:rsidR="00D550AC" w:rsidRDefault="00D550AC" w:rsidP="009D52EA">
            <w:pPr>
              <w:jc w:val="center"/>
              <w:rPr>
                <w:rFonts w:ascii="Arial" w:eastAsia="Verdana" w:hAnsi="Arial" w:cs="Arial"/>
                <w:color w:val="000000"/>
                <w:lang w:val="es-ES_tradnl" w:eastAsia="es-ES_tradnl"/>
              </w:rPr>
            </w:pPr>
          </w:p>
          <w:p w:rsidR="00D550AC" w:rsidRDefault="00D550AC" w:rsidP="009D52EA">
            <w:pPr>
              <w:jc w:val="center"/>
              <w:rPr>
                <w:rFonts w:ascii="Arial" w:eastAsia="Verdana" w:hAnsi="Arial" w:cs="Arial"/>
                <w:color w:val="000000"/>
                <w:lang w:val="es-ES_tradnl" w:eastAsia="es-ES_tradnl"/>
              </w:rPr>
            </w:pPr>
          </w:p>
          <w:p w:rsidR="00D550AC" w:rsidRDefault="00880DCF" w:rsidP="009D52EA">
            <w:pPr>
              <w:jc w:val="center"/>
              <w:rPr>
                <w:rFonts w:ascii="Arial" w:eastAsia="Verdana" w:hAnsi="Arial" w:cs="Arial"/>
                <w:color w:val="000000"/>
                <w:lang w:val="es-ES_tradnl" w:eastAsia="es-ES_tradnl"/>
              </w:rPr>
            </w:pPr>
            <w:r>
              <w:rPr>
                <w:rFonts w:ascii="Arial" w:eastAsia="Verdana" w:hAnsi="Arial" w:cs="Arial"/>
                <w:color w:val="000000"/>
                <w:lang w:val="es-ES_tradnl" w:eastAsia="es-ES_tradnl"/>
              </w:rPr>
              <w:t>____________________</w:t>
            </w:r>
          </w:p>
          <w:p w:rsidR="00D550AC" w:rsidRPr="007467ED" w:rsidRDefault="008313F7" w:rsidP="009D52EA">
            <w:pPr>
              <w:jc w:val="center"/>
              <w:rPr>
                <w:rFonts w:ascii="Arial" w:eastAsia="Verdana" w:hAnsi="Arial" w:cs="Arial"/>
                <w:color w:val="000000"/>
                <w:lang w:val="es-ES_tradnl" w:eastAsia="es-ES_tradnl"/>
              </w:rPr>
            </w:pPr>
            <w:r w:rsidRPr="008313F7">
              <w:rPr>
                <w:rFonts w:ascii="Arial" w:eastAsia="Verdana" w:hAnsi="Arial" w:cs="Arial"/>
                <w:color w:val="000000"/>
                <w:lang w:val="es-ES_tradnl" w:eastAsia="es-ES_tradnl"/>
              </w:rPr>
              <w:t>Raúl Urrutia</w:t>
            </w:r>
          </w:p>
        </w:tc>
      </w:tr>
    </w:tbl>
    <w:p w:rsidR="00D550AC" w:rsidRDefault="00D550AC" w:rsidP="00D550AC">
      <w:pPr>
        <w:jc w:val="both"/>
        <w:rPr>
          <w:rFonts w:ascii="Arial" w:eastAsia="MS Mincho" w:hAnsi="Arial" w:cs="Arial"/>
          <w:lang w:val="es-ES_tradnl" w:eastAsia="es-ES"/>
        </w:rPr>
      </w:pPr>
    </w:p>
    <w:p w:rsidR="008313F7" w:rsidRDefault="008313F7" w:rsidP="00D550AC">
      <w:pPr>
        <w:jc w:val="both"/>
        <w:rPr>
          <w:rFonts w:ascii="Arial" w:eastAsia="MS Mincho" w:hAnsi="Arial" w:cs="Arial"/>
          <w:lang w:val="es-ES_tradnl" w:eastAsia="es-ES"/>
        </w:rPr>
      </w:pPr>
    </w:p>
    <w:p w:rsidR="008313F7" w:rsidRDefault="008313F7" w:rsidP="00D550AC">
      <w:pPr>
        <w:jc w:val="both"/>
        <w:rPr>
          <w:rFonts w:ascii="Arial" w:eastAsia="MS Mincho" w:hAnsi="Arial" w:cs="Arial"/>
          <w:lang w:val="es-ES_tradnl" w:eastAsia="es-ES"/>
        </w:rPr>
      </w:pPr>
    </w:p>
    <w:p w:rsidR="008313F7" w:rsidRPr="007467ED" w:rsidRDefault="008313F7" w:rsidP="00D550AC">
      <w:pPr>
        <w:jc w:val="both"/>
        <w:rPr>
          <w:rFonts w:ascii="Arial" w:eastAsia="MS Mincho" w:hAnsi="Arial" w:cs="Arial"/>
          <w:lang w:val="es-ES_tradnl" w:eastAsia="es-ES"/>
        </w:rPr>
      </w:pPr>
    </w:p>
    <w:p w:rsidR="00D550AC" w:rsidRDefault="00D550AC" w:rsidP="00D550AC">
      <w:pPr>
        <w:rPr>
          <w:rFonts w:ascii="Arial" w:eastAsia="Calibri" w:hAnsi="Arial" w:cs="Arial"/>
        </w:rPr>
      </w:pPr>
    </w:p>
    <w:p w:rsidR="00251FC2" w:rsidRDefault="00251FC2" w:rsidP="00251FC2">
      <w:pPr>
        <w:rPr>
          <w:rFonts w:ascii="Arial" w:eastAsia="Calibri" w:hAnsi="Arial" w:cs="Arial"/>
        </w:rPr>
      </w:pPr>
    </w:p>
    <w:p w:rsidR="00251FC2" w:rsidRPr="007467ED" w:rsidRDefault="00251FC2" w:rsidP="00251FC2">
      <w:pPr>
        <w:jc w:val="center"/>
        <w:rPr>
          <w:rFonts w:ascii="Arial" w:eastAsia="MS Mincho" w:hAnsi="Arial" w:cs="Arial"/>
          <w:b/>
          <w:u w:val="single"/>
          <w:lang w:val="es-ES_tradnl" w:eastAsia="es-ES"/>
        </w:rPr>
      </w:pPr>
      <w:r w:rsidRPr="007467ED">
        <w:rPr>
          <w:rFonts w:ascii="Arial" w:eastAsia="MS Mincho" w:hAnsi="Arial" w:cs="Arial"/>
          <w:b/>
          <w:u w:val="single"/>
          <w:lang w:val="es-ES_tradnl" w:eastAsia="es-ES"/>
        </w:rPr>
        <w:lastRenderedPageBreak/>
        <w:t>Resumen de decisiones y acuerdos</w:t>
      </w:r>
    </w:p>
    <w:p w:rsidR="00251FC2" w:rsidRPr="007467ED" w:rsidRDefault="00251FC2" w:rsidP="00251FC2">
      <w:pPr>
        <w:jc w:val="center"/>
        <w:rPr>
          <w:rFonts w:ascii="Arial" w:eastAsia="MS Mincho" w:hAnsi="Arial" w:cs="Arial"/>
          <w:b/>
          <w:u w:val="single"/>
          <w:lang w:val="es-ES_tradnl" w:eastAsia="es-ES"/>
        </w:rPr>
      </w:pPr>
      <w:r w:rsidRPr="007467ED">
        <w:rPr>
          <w:rFonts w:ascii="Arial" w:eastAsia="MS Mincho" w:hAnsi="Arial" w:cs="Arial"/>
          <w:b/>
          <w:u w:val="single"/>
          <w:lang w:val="es-ES_tradnl" w:eastAsia="es-ES"/>
        </w:rPr>
        <w:t>Reunión de Direct</w:t>
      </w:r>
      <w:r>
        <w:rPr>
          <w:rFonts w:ascii="Arial" w:eastAsia="MS Mincho" w:hAnsi="Arial" w:cs="Arial"/>
          <w:b/>
          <w:u w:val="single"/>
          <w:lang w:val="es-ES_tradnl" w:eastAsia="es-ES"/>
        </w:rPr>
        <w:t>orio de Chile Transparente de 26/08/2013</w:t>
      </w:r>
    </w:p>
    <w:p w:rsidR="00251FC2" w:rsidRPr="007467ED" w:rsidRDefault="00251FC2" w:rsidP="00251FC2">
      <w:pPr>
        <w:jc w:val="both"/>
        <w:rPr>
          <w:rFonts w:ascii="Arial" w:eastAsia="MS Mincho" w:hAnsi="Arial" w:cs="Arial"/>
          <w:lang w:val="es-ES_tradnl" w:eastAsia="es-ES"/>
        </w:rPr>
      </w:pPr>
    </w:p>
    <w:p w:rsidR="00251FC2" w:rsidRDefault="00251FC2" w:rsidP="00251FC2">
      <w:pPr>
        <w:jc w:val="both"/>
        <w:rPr>
          <w:rFonts w:ascii="Arial" w:eastAsia="MS Mincho" w:hAnsi="Arial" w:cs="Arial"/>
          <w:lang w:val="es-ES_tradnl" w:eastAsia="es-ES"/>
        </w:rPr>
      </w:pPr>
      <w:r w:rsidRPr="00E83047">
        <w:rPr>
          <w:rFonts w:ascii="Arial" w:eastAsia="MS Mincho" w:hAnsi="Arial" w:cs="Arial"/>
          <w:u w:val="single"/>
          <w:lang w:val="es-ES_tradnl" w:eastAsia="es-ES"/>
        </w:rPr>
        <w:t>ALAC (centro de denuncias)</w:t>
      </w:r>
      <w:r>
        <w:rPr>
          <w:rFonts w:ascii="Arial" w:eastAsia="MS Mincho" w:hAnsi="Arial" w:cs="Arial"/>
          <w:lang w:val="es-ES_tradnl" w:eastAsia="es-ES"/>
        </w:rPr>
        <w:t>: Se circulará oportunamente una propuesta entre los directores, quedando en claro que Chile Transparente no tomará el rol de denunciante</w:t>
      </w:r>
    </w:p>
    <w:p w:rsidR="00251FC2" w:rsidRDefault="00251FC2" w:rsidP="00251FC2">
      <w:pPr>
        <w:jc w:val="both"/>
        <w:rPr>
          <w:rFonts w:ascii="Arial" w:eastAsia="MS Mincho" w:hAnsi="Arial" w:cs="Arial"/>
          <w:lang w:val="es-ES_tradnl" w:eastAsia="es-ES"/>
        </w:rPr>
      </w:pPr>
    </w:p>
    <w:p w:rsidR="00251FC2" w:rsidRDefault="00251FC2" w:rsidP="00251FC2">
      <w:pPr>
        <w:jc w:val="both"/>
        <w:rPr>
          <w:rFonts w:ascii="Arial" w:eastAsia="MS Mincho" w:hAnsi="Arial" w:cs="Arial"/>
          <w:lang w:val="es-ES_tradnl" w:eastAsia="es-ES"/>
        </w:rPr>
      </w:pPr>
      <w:r w:rsidRPr="00E83047">
        <w:rPr>
          <w:rFonts w:ascii="Arial" w:eastAsia="MS Mincho" w:hAnsi="Arial" w:cs="Arial"/>
          <w:u w:val="single"/>
          <w:lang w:val="es-ES_tradnl" w:eastAsia="es-ES"/>
        </w:rPr>
        <w:t>Capítulos regionales</w:t>
      </w:r>
      <w:r>
        <w:rPr>
          <w:rFonts w:ascii="Arial" w:eastAsia="MS Mincho" w:hAnsi="Arial" w:cs="Arial"/>
          <w:lang w:val="es-ES_tradnl" w:eastAsia="es-ES"/>
        </w:rPr>
        <w:t>: se pide a los directores tratar de encontrar contactos en las regiones de Tarapacá, de Antofagasta y del Biobío.</w:t>
      </w:r>
    </w:p>
    <w:p w:rsidR="00251FC2" w:rsidRDefault="00251FC2" w:rsidP="00251FC2">
      <w:pPr>
        <w:jc w:val="both"/>
        <w:rPr>
          <w:rFonts w:ascii="Arial" w:eastAsia="MS Mincho" w:hAnsi="Arial" w:cs="Arial"/>
          <w:lang w:val="es-ES_tradnl" w:eastAsia="es-ES"/>
        </w:rPr>
      </w:pPr>
    </w:p>
    <w:p w:rsidR="00251FC2" w:rsidRDefault="00251FC2" w:rsidP="00251FC2">
      <w:pPr>
        <w:jc w:val="both"/>
        <w:rPr>
          <w:rFonts w:ascii="Arial" w:eastAsia="MS Mincho" w:hAnsi="Arial" w:cs="Arial"/>
          <w:lang w:val="es-ES_tradnl" w:eastAsia="es-ES"/>
        </w:rPr>
      </w:pPr>
      <w:r w:rsidRPr="00E83047">
        <w:rPr>
          <w:rFonts w:ascii="Arial" w:eastAsia="MS Mincho" w:hAnsi="Arial" w:cs="Arial"/>
          <w:u w:val="single"/>
          <w:lang w:val="es-ES_tradnl" w:eastAsia="es-ES"/>
        </w:rPr>
        <w:t>Miembros cooperadores</w:t>
      </w:r>
      <w:r>
        <w:rPr>
          <w:rFonts w:ascii="Arial" w:eastAsia="MS Mincho" w:hAnsi="Arial" w:cs="Arial"/>
          <w:lang w:val="es-ES_tradnl" w:eastAsia="es-ES"/>
        </w:rPr>
        <w:t xml:space="preserve">: </w:t>
      </w:r>
      <w:r w:rsidRPr="00E83047">
        <w:rPr>
          <w:rFonts w:ascii="Arial" w:eastAsia="MS Mincho" w:hAnsi="Arial" w:cs="Arial"/>
          <w:lang w:val="es-ES_tradnl" w:eastAsia="es-ES"/>
        </w:rPr>
        <w:t>el Comité de Asuntos Corporativos deberá ocuparse de la relación con los miembros cooperadores y su fidelización</w:t>
      </w:r>
      <w:r>
        <w:rPr>
          <w:rFonts w:ascii="Arial" w:eastAsia="MS Mincho" w:hAnsi="Arial" w:cs="Arial"/>
          <w:lang w:val="es-ES_tradnl" w:eastAsia="es-ES"/>
        </w:rPr>
        <w:t>.</w:t>
      </w:r>
    </w:p>
    <w:p w:rsidR="00251FC2" w:rsidRDefault="00251FC2" w:rsidP="00251FC2">
      <w:pPr>
        <w:jc w:val="both"/>
        <w:rPr>
          <w:rFonts w:ascii="Arial" w:eastAsia="MS Mincho" w:hAnsi="Arial" w:cs="Arial"/>
          <w:lang w:val="es-ES_tradnl" w:eastAsia="es-ES"/>
        </w:rPr>
      </w:pPr>
    </w:p>
    <w:p w:rsidR="00251FC2" w:rsidRDefault="00251FC2" w:rsidP="00251FC2">
      <w:pPr>
        <w:jc w:val="both"/>
        <w:rPr>
          <w:rFonts w:ascii="Arial" w:eastAsia="MS Mincho" w:hAnsi="Arial" w:cs="Arial"/>
          <w:lang w:val="es-ES_tradnl" w:eastAsia="es-ES"/>
        </w:rPr>
      </w:pPr>
      <w:r w:rsidRPr="007244BF">
        <w:rPr>
          <w:rFonts w:ascii="Arial" w:eastAsia="MS Mincho" w:hAnsi="Arial" w:cs="Arial"/>
          <w:u w:val="single"/>
          <w:lang w:val="es-ES_tradnl" w:eastAsia="es-ES"/>
        </w:rPr>
        <w:t>Seminario partidos políticos</w:t>
      </w:r>
      <w:r>
        <w:rPr>
          <w:rFonts w:ascii="Arial" w:eastAsia="MS Mincho" w:hAnsi="Arial" w:cs="Arial"/>
          <w:lang w:val="es-ES_tradnl" w:eastAsia="es-ES"/>
        </w:rPr>
        <w:t>: se plantea utilizar las transcripciones de las exposiciones de los expertos de Alemania y México que se presentaron en el seminario, para elaborar algún artículo, en que se dé cuenta de la situación de transparencia de los partidos políticos en dichos países, y divulgarlo en los medios o entre los partidos políticos chilenos.</w:t>
      </w:r>
    </w:p>
    <w:p w:rsidR="00251FC2" w:rsidRDefault="00251FC2" w:rsidP="00251FC2">
      <w:pPr>
        <w:jc w:val="both"/>
        <w:rPr>
          <w:rFonts w:ascii="Arial" w:eastAsia="MS Mincho" w:hAnsi="Arial" w:cs="Arial"/>
          <w:lang w:val="es-ES_tradnl" w:eastAsia="es-ES"/>
        </w:rPr>
      </w:pPr>
    </w:p>
    <w:p w:rsidR="00251FC2" w:rsidRDefault="00251FC2" w:rsidP="00251FC2">
      <w:pPr>
        <w:jc w:val="both"/>
        <w:rPr>
          <w:rFonts w:ascii="Arial" w:eastAsia="MS Mincho" w:hAnsi="Arial" w:cs="Arial"/>
          <w:lang w:val="es-ES_tradnl" w:eastAsia="es-ES"/>
        </w:rPr>
      </w:pPr>
      <w:r w:rsidRPr="007244BF">
        <w:rPr>
          <w:rFonts w:ascii="Arial" w:eastAsia="MS Mincho" w:hAnsi="Arial" w:cs="Arial"/>
          <w:u w:val="single"/>
          <w:lang w:val="es-ES_tradnl" w:eastAsia="es-ES"/>
        </w:rPr>
        <w:t>Compromisos de candidatos presidenciales</w:t>
      </w:r>
      <w:r>
        <w:rPr>
          <w:rFonts w:ascii="Arial" w:eastAsia="MS Mincho" w:hAnsi="Arial" w:cs="Arial"/>
          <w:lang w:val="es-ES_tradnl" w:eastAsia="es-ES"/>
        </w:rPr>
        <w:t>: en la sesión se planteron como temas centrales: agenda de transparencia que no se ha materializado; participación ciudadana; prevención y sanción de la corrupción; compromisos de la OCDE no cumplidos; partidos políticos, fideicomiso ciego; fortalecimiento del Consejo Para la Transparencia.</w:t>
      </w:r>
    </w:p>
    <w:p w:rsidR="00251FC2" w:rsidRDefault="00251FC2" w:rsidP="00251FC2">
      <w:pPr>
        <w:jc w:val="both"/>
        <w:rPr>
          <w:rFonts w:ascii="Arial" w:eastAsia="MS Mincho" w:hAnsi="Arial" w:cs="Arial"/>
          <w:lang w:val="es-ES_tradnl" w:eastAsia="es-ES"/>
        </w:rPr>
      </w:pPr>
    </w:p>
    <w:p w:rsidR="00251FC2" w:rsidRDefault="00251FC2" w:rsidP="00251FC2">
      <w:pPr>
        <w:jc w:val="both"/>
        <w:rPr>
          <w:rFonts w:ascii="Arial" w:eastAsia="MS Mincho" w:hAnsi="Arial" w:cs="Arial"/>
          <w:lang w:val="es-ES_tradnl" w:eastAsia="es-ES"/>
        </w:rPr>
      </w:pPr>
      <w:r w:rsidRPr="007244BF">
        <w:rPr>
          <w:rFonts w:ascii="Arial" w:eastAsia="MS Mincho" w:hAnsi="Arial" w:cs="Arial"/>
          <w:u w:val="single"/>
          <w:lang w:val="es-ES_tradnl" w:eastAsia="es-ES"/>
        </w:rPr>
        <w:t>Premio CHT</w:t>
      </w:r>
      <w:r>
        <w:rPr>
          <w:rFonts w:ascii="Arial" w:eastAsia="MS Mincho" w:hAnsi="Arial" w:cs="Arial"/>
          <w:lang w:val="es-ES_tradnl" w:eastAsia="es-ES"/>
        </w:rPr>
        <w:t xml:space="preserve">: </w:t>
      </w:r>
      <w:r w:rsidRPr="00E83047">
        <w:rPr>
          <w:rFonts w:ascii="Arial" w:eastAsia="MS Mincho" w:hAnsi="Arial" w:cs="Arial"/>
          <w:lang w:val="es-ES_tradnl" w:eastAsia="es-ES"/>
        </w:rPr>
        <w:t xml:space="preserve">se </w:t>
      </w:r>
      <w:r w:rsidR="008313F7">
        <w:rPr>
          <w:rFonts w:ascii="Arial" w:eastAsia="MS Mincho" w:hAnsi="Arial" w:cs="Arial"/>
          <w:lang w:val="es-ES_tradnl" w:eastAsia="es-ES"/>
        </w:rPr>
        <w:t>sugiere esperar</w:t>
      </w:r>
      <w:r w:rsidRPr="00E83047">
        <w:rPr>
          <w:rFonts w:ascii="Arial" w:eastAsia="MS Mincho" w:hAnsi="Arial" w:cs="Arial"/>
          <w:lang w:val="es-ES_tradnl" w:eastAsia="es-ES"/>
        </w:rPr>
        <w:t xml:space="preserve"> hasta que el media partner señale los tiempos del concurso</w:t>
      </w:r>
      <w:r>
        <w:rPr>
          <w:rFonts w:ascii="Arial" w:eastAsia="MS Mincho" w:hAnsi="Arial" w:cs="Arial"/>
          <w:lang w:val="es-ES_tradnl" w:eastAsia="es-ES"/>
        </w:rPr>
        <w:t>.</w:t>
      </w:r>
    </w:p>
    <w:p w:rsidR="00251FC2" w:rsidRDefault="00251FC2" w:rsidP="00251FC2">
      <w:pPr>
        <w:jc w:val="both"/>
        <w:rPr>
          <w:rFonts w:ascii="Arial" w:eastAsia="MS Mincho" w:hAnsi="Arial" w:cs="Arial"/>
          <w:lang w:val="es-ES_tradnl" w:eastAsia="es-ES"/>
        </w:rPr>
      </w:pPr>
    </w:p>
    <w:p w:rsidR="00251FC2" w:rsidRDefault="00251FC2" w:rsidP="00251FC2">
      <w:pPr>
        <w:jc w:val="both"/>
        <w:rPr>
          <w:rFonts w:ascii="Arial" w:eastAsia="MS Mincho" w:hAnsi="Arial" w:cs="Arial"/>
          <w:lang w:val="es-ES_tradnl" w:eastAsia="es-ES"/>
        </w:rPr>
      </w:pPr>
      <w:r w:rsidRPr="007244BF">
        <w:rPr>
          <w:rFonts w:ascii="Arial" w:eastAsia="MS Mincho" w:hAnsi="Arial" w:cs="Arial"/>
          <w:u w:val="single"/>
          <w:lang w:val="es-ES_tradnl" w:eastAsia="es-ES"/>
        </w:rPr>
        <w:t>Seminario ITC</w:t>
      </w:r>
      <w:r>
        <w:rPr>
          <w:rFonts w:ascii="Arial" w:eastAsia="MS Mincho" w:hAnsi="Arial" w:cs="Arial"/>
          <w:lang w:val="es-ES_tradnl" w:eastAsia="es-ES"/>
        </w:rPr>
        <w:t>: se solicita que é</w:t>
      </w:r>
      <w:r w:rsidRPr="00E83047">
        <w:rPr>
          <w:rFonts w:ascii="Arial" w:eastAsia="MS Mincho" w:hAnsi="Arial" w:cs="Arial"/>
          <w:lang w:val="es-ES_tradnl" w:eastAsia="es-ES"/>
        </w:rPr>
        <w:t>ste y los próximos seminarios sean grabados</w:t>
      </w:r>
      <w:r>
        <w:rPr>
          <w:rFonts w:ascii="Arial" w:eastAsia="MS Mincho" w:hAnsi="Arial" w:cs="Arial"/>
          <w:lang w:val="es-ES_tradnl" w:eastAsia="es-ES"/>
        </w:rPr>
        <w:t>.</w:t>
      </w:r>
    </w:p>
    <w:p w:rsidR="00251FC2" w:rsidRDefault="00251FC2" w:rsidP="00251FC2">
      <w:pPr>
        <w:jc w:val="both"/>
        <w:rPr>
          <w:rFonts w:ascii="Arial" w:eastAsia="MS Mincho" w:hAnsi="Arial" w:cs="Arial"/>
          <w:lang w:val="es-ES_tradnl" w:eastAsia="es-ES"/>
        </w:rPr>
      </w:pPr>
    </w:p>
    <w:p w:rsidR="00251FC2" w:rsidRDefault="00251FC2" w:rsidP="00251FC2">
      <w:pPr>
        <w:jc w:val="both"/>
        <w:rPr>
          <w:rFonts w:ascii="Arial" w:eastAsia="MS Mincho" w:hAnsi="Arial" w:cs="Arial"/>
          <w:lang w:val="es-ES_tradnl" w:eastAsia="es-ES"/>
        </w:rPr>
      </w:pPr>
      <w:r w:rsidRPr="007244BF">
        <w:rPr>
          <w:rFonts w:ascii="Arial" w:eastAsia="MS Mincho" w:hAnsi="Arial" w:cs="Arial"/>
          <w:u w:val="single"/>
          <w:lang w:val="es-ES_tradnl" w:eastAsia="es-ES"/>
        </w:rPr>
        <w:t>Evaluación de impacto</w:t>
      </w:r>
      <w:r>
        <w:rPr>
          <w:rFonts w:ascii="Arial" w:eastAsia="MS Mincho" w:hAnsi="Arial" w:cs="Arial"/>
          <w:lang w:val="es-ES_tradnl" w:eastAsia="es-ES"/>
        </w:rPr>
        <w:t xml:space="preserve">: se </w:t>
      </w:r>
      <w:r w:rsidRPr="00E83047">
        <w:rPr>
          <w:rFonts w:ascii="Arial" w:eastAsia="MS Mincho" w:hAnsi="Arial" w:cs="Arial"/>
          <w:lang w:val="es-ES_tradnl" w:eastAsia="es-ES"/>
        </w:rPr>
        <w:t xml:space="preserve">solicita que se ponga </w:t>
      </w:r>
      <w:r>
        <w:rPr>
          <w:rFonts w:ascii="Arial" w:eastAsia="MS Mincho" w:hAnsi="Arial" w:cs="Arial"/>
          <w:lang w:val="es-ES_tradnl" w:eastAsia="es-ES"/>
        </w:rPr>
        <w:t>en tabla para la próxima sesión.</w:t>
      </w:r>
    </w:p>
    <w:p w:rsidR="00251FC2" w:rsidRDefault="00251FC2" w:rsidP="00251FC2">
      <w:pPr>
        <w:jc w:val="both"/>
        <w:rPr>
          <w:rFonts w:ascii="Arial" w:eastAsia="MS Mincho" w:hAnsi="Arial" w:cs="Arial"/>
          <w:lang w:val="es-ES_tradnl" w:eastAsia="es-ES"/>
        </w:rPr>
      </w:pPr>
    </w:p>
    <w:p w:rsidR="00251FC2" w:rsidRDefault="00251FC2" w:rsidP="00251FC2">
      <w:pPr>
        <w:jc w:val="both"/>
        <w:rPr>
          <w:rFonts w:ascii="Arial" w:eastAsia="MS Mincho" w:hAnsi="Arial" w:cs="Arial"/>
          <w:lang w:val="es-ES_tradnl" w:eastAsia="es-ES"/>
        </w:rPr>
      </w:pPr>
      <w:r w:rsidRPr="007244BF">
        <w:rPr>
          <w:rFonts w:ascii="Arial" w:eastAsia="MS Mincho" w:hAnsi="Arial" w:cs="Arial"/>
          <w:u w:val="single"/>
          <w:lang w:val="es-ES_tradnl" w:eastAsia="es-ES"/>
        </w:rPr>
        <w:t>Boletín o informativo jurídico</w:t>
      </w:r>
      <w:r>
        <w:rPr>
          <w:rFonts w:ascii="Arial" w:eastAsia="MS Mincho" w:hAnsi="Arial" w:cs="Arial"/>
          <w:lang w:val="es-ES_tradnl" w:eastAsia="es-ES"/>
        </w:rPr>
        <w:t>: se propone generar un i</w:t>
      </w:r>
      <w:r w:rsidRPr="00E83047">
        <w:rPr>
          <w:rFonts w:ascii="Arial" w:eastAsia="MS Mincho" w:hAnsi="Arial" w:cs="Arial"/>
          <w:lang w:val="es-ES_tradnl" w:eastAsia="es-ES"/>
        </w:rPr>
        <w:t>nformativo quincenal o mensual sobre actualidad jurídica en materia de transparencia y corrupción, en que se incluyan comentarios a los fallos, las decisiones del Consejo Para la Transparencia y artículos de opinión</w:t>
      </w:r>
      <w:r>
        <w:rPr>
          <w:rFonts w:ascii="Arial" w:eastAsia="MS Mincho" w:hAnsi="Arial" w:cs="Arial"/>
          <w:lang w:val="es-ES_tradnl" w:eastAsia="es-ES"/>
        </w:rPr>
        <w:t>.</w:t>
      </w:r>
    </w:p>
    <w:p w:rsidR="00251FC2" w:rsidRPr="00D550AC" w:rsidRDefault="00251FC2" w:rsidP="00251FC2">
      <w:pPr>
        <w:jc w:val="both"/>
        <w:rPr>
          <w:lang w:val="es-ES_tradnl"/>
        </w:rPr>
      </w:pPr>
    </w:p>
    <w:p w:rsidR="00251FC2" w:rsidRPr="00E83047" w:rsidRDefault="00251FC2" w:rsidP="00251FC2">
      <w:pPr>
        <w:jc w:val="both"/>
        <w:rPr>
          <w:lang w:val="es-ES_tradnl"/>
        </w:rPr>
      </w:pPr>
    </w:p>
    <w:p w:rsidR="009D52EA" w:rsidRPr="00D550AC" w:rsidRDefault="009D52EA" w:rsidP="00251FC2">
      <w:pPr>
        <w:rPr>
          <w:lang w:val="es-ES_tradnl"/>
        </w:rPr>
      </w:pPr>
    </w:p>
    <w:sectPr w:rsidR="009D52EA" w:rsidRPr="00D550AC" w:rsidSect="009D52EA">
      <w:headerReference w:type="default" r:id="rId8"/>
      <w:footerReference w:type="default" r:id="rId9"/>
      <w:pgSz w:w="12240" w:h="15840"/>
      <w:pgMar w:top="1417" w:right="1701" w:bottom="1417" w:left="1701" w:header="284"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CF" w:rsidRDefault="00880DCF">
      <w:r>
        <w:separator/>
      </w:r>
    </w:p>
  </w:endnote>
  <w:endnote w:type="continuationSeparator" w:id="0">
    <w:p w:rsidR="00880DCF" w:rsidRDefault="0088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CF" w:rsidRPr="004401CD" w:rsidRDefault="00880DCF" w:rsidP="009D52EA">
    <w:pPr>
      <w:pStyle w:val="Piedepgina1"/>
      <w:pBdr>
        <w:top w:val="single" w:sz="4" w:space="1" w:color="auto"/>
        <w:bottom w:val="single" w:sz="4" w:space="1" w:color="auto"/>
      </w:pBdr>
      <w:ind w:hanging="284"/>
      <w:jc w:val="center"/>
      <w:rPr>
        <w:i/>
        <w:sz w:val="16"/>
      </w:rPr>
    </w:pPr>
    <w:r>
      <w:rPr>
        <w:i/>
        <w:sz w:val="16"/>
      </w:rPr>
      <w:t>PROMOVER PRÁ</w:t>
    </w:r>
    <w:r w:rsidRPr="004401CD">
      <w:rPr>
        <w:i/>
        <w:sz w:val="16"/>
      </w:rPr>
      <w:t>CTICAS DE TRANSPARENCI</w:t>
    </w:r>
    <w:r>
      <w:rPr>
        <w:i/>
        <w:sz w:val="16"/>
      </w:rPr>
      <w:t>A Y PROBIDAD EN INSTITUCIONES PÚ</w:t>
    </w:r>
    <w:r w:rsidRPr="004401CD">
      <w:rPr>
        <w:i/>
        <w:sz w:val="16"/>
      </w:rPr>
      <w:t>BLICAS Y PRIVADAS DE LA SOCIEDAD CHILENA</w:t>
    </w:r>
  </w:p>
  <w:p w:rsidR="00880DCF" w:rsidRDefault="00880DCF">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CF" w:rsidRDefault="00880DCF">
      <w:r>
        <w:separator/>
      </w:r>
    </w:p>
  </w:footnote>
  <w:footnote w:type="continuationSeparator" w:id="0">
    <w:p w:rsidR="00880DCF" w:rsidRDefault="00880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CF" w:rsidRDefault="00880DCF" w:rsidP="009D52EA">
    <w:pPr>
      <w:pStyle w:val="Encabezado1"/>
      <w:ind w:hanging="993"/>
    </w:pPr>
    <w:r w:rsidRPr="00223CA0">
      <w:rPr>
        <w:noProof/>
        <w:lang w:eastAsia="es-CL"/>
      </w:rPr>
      <w:drawing>
        <wp:inline distT="0" distB="0" distL="0" distR="0" wp14:anchorId="40484823" wp14:editId="3004401B">
          <wp:extent cx="1696991" cy="609600"/>
          <wp:effectExtent l="19050" t="0" r="0" b="0"/>
          <wp:docPr id="1" name="Imagen 1" descr="C:\Documents and Settings\acambiaso\Configuración local\Archivos temporales de Internet\Content.Word\LOGO CHT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cambiaso\Configuración local\Archivos temporales de Internet\Content.Word\LOGO CHT N.PNG"/>
                  <pic:cNvPicPr>
                    <a:picLocks noChangeAspect="1" noChangeArrowheads="1"/>
                  </pic:cNvPicPr>
                </pic:nvPicPr>
                <pic:blipFill>
                  <a:blip r:embed="rId1"/>
                  <a:srcRect/>
                  <a:stretch>
                    <a:fillRect/>
                  </a:stretch>
                </pic:blipFill>
                <pic:spPr bwMode="auto">
                  <a:xfrm>
                    <a:off x="0" y="0"/>
                    <a:ext cx="1698201" cy="6100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3101"/>
    <w:multiLevelType w:val="hybridMultilevel"/>
    <w:tmpl w:val="A23C75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AC"/>
    <w:rsid w:val="00251FC2"/>
    <w:rsid w:val="00511383"/>
    <w:rsid w:val="00525D0E"/>
    <w:rsid w:val="00572E55"/>
    <w:rsid w:val="007F4E3C"/>
    <w:rsid w:val="008313F7"/>
    <w:rsid w:val="00844D58"/>
    <w:rsid w:val="00880DCF"/>
    <w:rsid w:val="008832CA"/>
    <w:rsid w:val="009744F1"/>
    <w:rsid w:val="009D52EA"/>
    <w:rsid w:val="009D676F"/>
    <w:rsid w:val="00B40300"/>
    <w:rsid w:val="00B41340"/>
    <w:rsid w:val="00BC59D8"/>
    <w:rsid w:val="00BF75D2"/>
    <w:rsid w:val="00C4649C"/>
    <w:rsid w:val="00C86E96"/>
    <w:rsid w:val="00CA7B16"/>
    <w:rsid w:val="00D550AC"/>
    <w:rsid w:val="00E02825"/>
    <w:rsid w:val="00E835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semiHidden/>
    <w:unhideWhenUsed/>
    <w:rsid w:val="00D550AC"/>
    <w:pPr>
      <w:tabs>
        <w:tab w:val="center" w:pos="4419"/>
        <w:tab w:val="right" w:pos="8838"/>
      </w:tabs>
    </w:pPr>
  </w:style>
  <w:style w:type="character" w:customStyle="1" w:styleId="EncabezadoCar">
    <w:name w:val="Encabezado Car"/>
    <w:basedOn w:val="Fuentedeprrafopredeter"/>
    <w:link w:val="Encabezado1"/>
    <w:uiPriority w:val="99"/>
    <w:semiHidden/>
    <w:rsid w:val="00D550AC"/>
  </w:style>
  <w:style w:type="paragraph" w:customStyle="1" w:styleId="Piedepgina1">
    <w:name w:val="Pie de página1"/>
    <w:basedOn w:val="Normal"/>
    <w:next w:val="Piedepgina"/>
    <w:link w:val="PiedepginaCar"/>
    <w:uiPriority w:val="99"/>
    <w:unhideWhenUsed/>
    <w:rsid w:val="00D550AC"/>
    <w:pPr>
      <w:tabs>
        <w:tab w:val="center" w:pos="4419"/>
        <w:tab w:val="right" w:pos="8838"/>
      </w:tabs>
    </w:pPr>
  </w:style>
  <w:style w:type="character" w:customStyle="1" w:styleId="PiedepginaCar">
    <w:name w:val="Pie de página Car"/>
    <w:basedOn w:val="Fuentedeprrafopredeter"/>
    <w:link w:val="Piedepgina1"/>
    <w:uiPriority w:val="99"/>
    <w:rsid w:val="00D550AC"/>
  </w:style>
  <w:style w:type="paragraph" w:styleId="Encabezado">
    <w:name w:val="header"/>
    <w:basedOn w:val="Normal"/>
    <w:link w:val="EncabezadoCar1"/>
    <w:uiPriority w:val="99"/>
    <w:semiHidden/>
    <w:unhideWhenUsed/>
    <w:rsid w:val="00D550AC"/>
    <w:pPr>
      <w:tabs>
        <w:tab w:val="center" w:pos="4419"/>
        <w:tab w:val="right" w:pos="8838"/>
      </w:tabs>
    </w:pPr>
  </w:style>
  <w:style w:type="character" w:customStyle="1" w:styleId="EncabezadoCar1">
    <w:name w:val="Encabezado Car1"/>
    <w:basedOn w:val="Fuentedeprrafopredeter"/>
    <w:link w:val="Encabezado"/>
    <w:uiPriority w:val="99"/>
    <w:semiHidden/>
    <w:rsid w:val="00D550AC"/>
  </w:style>
  <w:style w:type="paragraph" w:styleId="Piedepgina">
    <w:name w:val="footer"/>
    <w:basedOn w:val="Normal"/>
    <w:link w:val="PiedepginaCar1"/>
    <w:uiPriority w:val="99"/>
    <w:semiHidden/>
    <w:unhideWhenUsed/>
    <w:rsid w:val="00D550AC"/>
    <w:pPr>
      <w:tabs>
        <w:tab w:val="center" w:pos="4419"/>
        <w:tab w:val="right" w:pos="8838"/>
      </w:tabs>
    </w:pPr>
  </w:style>
  <w:style w:type="character" w:customStyle="1" w:styleId="PiedepginaCar1">
    <w:name w:val="Pie de página Car1"/>
    <w:basedOn w:val="Fuentedeprrafopredeter"/>
    <w:link w:val="Piedepgina"/>
    <w:uiPriority w:val="99"/>
    <w:semiHidden/>
    <w:rsid w:val="00D550AC"/>
  </w:style>
  <w:style w:type="paragraph" w:styleId="Textodeglobo">
    <w:name w:val="Balloon Text"/>
    <w:basedOn w:val="Normal"/>
    <w:link w:val="TextodegloboCar"/>
    <w:uiPriority w:val="99"/>
    <w:semiHidden/>
    <w:unhideWhenUsed/>
    <w:rsid w:val="00D550AC"/>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semiHidden/>
    <w:unhideWhenUsed/>
    <w:rsid w:val="00D550AC"/>
    <w:pPr>
      <w:tabs>
        <w:tab w:val="center" w:pos="4419"/>
        <w:tab w:val="right" w:pos="8838"/>
      </w:tabs>
    </w:pPr>
  </w:style>
  <w:style w:type="character" w:customStyle="1" w:styleId="EncabezadoCar">
    <w:name w:val="Encabezado Car"/>
    <w:basedOn w:val="Fuentedeprrafopredeter"/>
    <w:link w:val="Encabezado1"/>
    <w:uiPriority w:val="99"/>
    <w:semiHidden/>
    <w:rsid w:val="00D550AC"/>
  </w:style>
  <w:style w:type="paragraph" w:customStyle="1" w:styleId="Piedepgina1">
    <w:name w:val="Pie de página1"/>
    <w:basedOn w:val="Normal"/>
    <w:next w:val="Piedepgina"/>
    <w:link w:val="PiedepginaCar"/>
    <w:uiPriority w:val="99"/>
    <w:unhideWhenUsed/>
    <w:rsid w:val="00D550AC"/>
    <w:pPr>
      <w:tabs>
        <w:tab w:val="center" w:pos="4419"/>
        <w:tab w:val="right" w:pos="8838"/>
      </w:tabs>
    </w:pPr>
  </w:style>
  <w:style w:type="character" w:customStyle="1" w:styleId="PiedepginaCar">
    <w:name w:val="Pie de página Car"/>
    <w:basedOn w:val="Fuentedeprrafopredeter"/>
    <w:link w:val="Piedepgina1"/>
    <w:uiPriority w:val="99"/>
    <w:rsid w:val="00D550AC"/>
  </w:style>
  <w:style w:type="paragraph" w:styleId="Encabezado">
    <w:name w:val="header"/>
    <w:basedOn w:val="Normal"/>
    <w:link w:val="EncabezadoCar1"/>
    <w:uiPriority w:val="99"/>
    <w:semiHidden/>
    <w:unhideWhenUsed/>
    <w:rsid w:val="00D550AC"/>
    <w:pPr>
      <w:tabs>
        <w:tab w:val="center" w:pos="4419"/>
        <w:tab w:val="right" w:pos="8838"/>
      </w:tabs>
    </w:pPr>
  </w:style>
  <w:style w:type="character" w:customStyle="1" w:styleId="EncabezadoCar1">
    <w:name w:val="Encabezado Car1"/>
    <w:basedOn w:val="Fuentedeprrafopredeter"/>
    <w:link w:val="Encabezado"/>
    <w:uiPriority w:val="99"/>
    <w:semiHidden/>
    <w:rsid w:val="00D550AC"/>
  </w:style>
  <w:style w:type="paragraph" w:styleId="Piedepgina">
    <w:name w:val="footer"/>
    <w:basedOn w:val="Normal"/>
    <w:link w:val="PiedepginaCar1"/>
    <w:uiPriority w:val="99"/>
    <w:semiHidden/>
    <w:unhideWhenUsed/>
    <w:rsid w:val="00D550AC"/>
    <w:pPr>
      <w:tabs>
        <w:tab w:val="center" w:pos="4419"/>
        <w:tab w:val="right" w:pos="8838"/>
      </w:tabs>
    </w:pPr>
  </w:style>
  <w:style w:type="character" w:customStyle="1" w:styleId="PiedepginaCar1">
    <w:name w:val="Pie de página Car1"/>
    <w:basedOn w:val="Fuentedeprrafopredeter"/>
    <w:link w:val="Piedepgina"/>
    <w:uiPriority w:val="99"/>
    <w:semiHidden/>
    <w:rsid w:val="00D550AC"/>
  </w:style>
  <w:style w:type="paragraph" w:styleId="Textodeglobo">
    <w:name w:val="Balloon Text"/>
    <w:basedOn w:val="Normal"/>
    <w:link w:val="TextodegloboCar"/>
    <w:uiPriority w:val="99"/>
    <w:semiHidden/>
    <w:unhideWhenUsed/>
    <w:rsid w:val="00D550AC"/>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B22C6DB5</Template>
  <TotalTime>226</TotalTime>
  <Pages>7</Pages>
  <Words>2428</Words>
  <Characters>13358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Sanchez</dc:creator>
  <cp:lastModifiedBy>Francisco Sanchez</cp:lastModifiedBy>
  <cp:revision>5</cp:revision>
  <dcterms:created xsi:type="dcterms:W3CDTF">2013-09-05T19:04:00Z</dcterms:created>
  <dcterms:modified xsi:type="dcterms:W3CDTF">2013-10-23T20:19:00Z</dcterms:modified>
</cp:coreProperties>
</file>